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4C53A" w14:textId="77777777" w:rsidR="00503500" w:rsidRPr="00DB3851" w:rsidRDefault="00503500" w:rsidP="00503500">
      <w:pPr>
        <w:adjustRightInd w:val="0"/>
        <w:contextualSpacing/>
        <w:jc w:val="center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BAJO LA MODALIDAD DE SELECCIÓN</w:t>
      </w:r>
    </w:p>
    <w:p w14:paraId="5FCF389B" w14:textId="7BFC2E0A" w:rsidR="00503500" w:rsidRDefault="00503500" w:rsidP="00503500">
      <w:pPr>
        <w:adjustRightInd w:val="0"/>
        <w:contextualSpacing/>
        <w:jc w:val="center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RÉGIMEN ESPECIAL (FONDOS DE SERVICIOS EDUCATIVOS – MANUAL DE CONTRATACIÓN INSTITUCIONAL)</w:t>
      </w:r>
      <w:r w:rsid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.</w:t>
      </w:r>
    </w:p>
    <w:p w14:paraId="147F30BE" w14:textId="77777777" w:rsidR="00DB3851" w:rsidRPr="00766BE6" w:rsidRDefault="00DB3851" w:rsidP="00503500">
      <w:pPr>
        <w:adjustRightInd w:val="0"/>
        <w:contextualSpacing/>
        <w:jc w:val="center"/>
        <w:rPr>
          <w:rFonts w:ascii="Arial Narrow" w:eastAsiaTheme="minorHAnsi" w:hAnsi="Arial Narrow"/>
          <w:b/>
          <w:bCs/>
          <w:sz w:val="18"/>
          <w:szCs w:val="24"/>
          <w:lang w:eastAsia="en-US"/>
        </w:rPr>
      </w:pPr>
    </w:p>
    <w:p w14:paraId="2BBB79C9" w14:textId="77777777" w:rsidR="00503500" w:rsidRPr="00DB3851" w:rsidRDefault="00503500" w:rsidP="00503500">
      <w:pPr>
        <w:adjustRightInd w:val="0"/>
        <w:contextualSpacing/>
        <w:jc w:val="center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(LEY 715 DE 2001 ARTÍCULO 13 Y DECRETO 1075 DE 2015 ARTÍCULO 2.3.1.6.3.17)</w:t>
      </w:r>
    </w:p>
    <w:p w14:paraId="523BE7F0" w14:textId="719EE55B" w:rsidR="00503500" w:rsidRPr="00DB3851" w:rsidRDefault="00503500" w:rsidP="00503500">
      <w:pPr>
        <w:adjustRightInd w:val="0"/>
        <w:contextualSpacing/>
        <w:jc w:val="center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 xml:space="preserve">SINCELEJO </w:t>
      </w:r>
      <w:r w:rsidR="00D16FD9"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–</w:t>
      </w: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 xml:space="preserve"> SUCRE</w:t>
      </w:r>
    </w:p>
    <w:p w14:paraId="2B155210" w14:textId="77D1C6C5" w:rsidR="00D16FD9" w:rsidRPr="00DB3851" w:rsidRDefault="00D16FD9" w:rsidP="00503500">
      <w:pPr>
        <w:adjustRightInd w:val="0"/>
        <w:contextualSpacing/>
        <w:jc w:val="center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</w:p>
    <w:p w14:paraId="158A22B0" w14:textId="34EFD433" w:rsidR="002B750C" w:rsidRPr="00DB3851" w:rsidRDefault="002B750C" w:rsidP="002B750C">
      <w:pPr>
        <w:adjustRightInd w:val="0"/>
        <w:contextualSpacing/>
        <w:jc w:val="center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 xml:space="preserve">EVALUACION DE OFERTAS DEL PROCESO CRE No. </w:t>
      </w:r>
      <w:r w:rsidR="003D24C7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010</w:t>
      </w:r>
      <w:r w:rsid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 xml:space="preserve"> </w:t>
      </w: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-</w:t>
      </w:r>
      <w:r w:rsid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 xml:space="preserve"> </w:t>
      </w: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202</w:t>
      </w:r>
      <w:r w:rsidR="00617894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6</w:t>
      </w:r>
    </w:p>
    <w:p w14:paraId="5F3DCCCF" w14:textId="77777777" w:rsidR="00503500" w:rsidRPr="00766BE6" w:rsidRDefault="00503500" w:rsidP="00503500">
      <w:pPr>
        <w:adjustRightInd w:val="0"/>
        <w:contextualSpacing/>
        <w:rPr>
          <w:rFonts w:ascii="Arial Narrow" w:eastAsiaTheme="minorHAnsi" w:hAnsi="Arial Narrow"/>
          <w:b/>
          <w:bCs/>
          <w:sz w:val="20"/>
          <w:szCs w:val="24"/>
          <w:lang w:eastAsia="en-US"/>
        </w:rPr>
      </w:pPr>
    </w:p>
    <w:p w14:paraId="35F89C63" w14:textId="7C75E258" w:rsidR="008E736F" w:rsidRPr="008E736F" w:rsidRDefault="00503500" w:rsidP="008E736F">
      <w:pPr>
        <w:pStyle w:val="TableParagraph"/>
        <w:ind w:right="103"/>
        <w:jc w:val="both"/>
        <w:rPr>
          <w:rFonts w:ascii="Arial Narrow" w:hAnsi="Arial Narrow"/>
          <w:sz w:val="24"/>
          <w:szCs w:val="24"/>
        </w:rPr>
      </w:pPr>
      <w:r w:rsidRPr="008E736F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OBJETO</w:t>
      </w:r>
      <w:r w:rsidR="008E736F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.</w:t>
      </w:r>
      <w:r w:rsidR="008E736F" w:rsidRPr="008E736F">
        <w:rPr>
          <w:rFonts w:ascii="Arial Narrow" w:hAnsi="Arial Narrow"/>
          <w:sz w:val="24"/>
          <w:szCs w:val="24"/>
        </w:rPr>
        <w:t xml:space="preserve"> </w:t>
      </w:r>
      <w:r w:rsidR="003D24C7" w:rsidRPr="003D24C7">
        <w:rPr>
          <w:rFonts w:ascii="Arial Narrow" w:hAnsi="Arial Narrow"/>
          <w:sz w:val="24"/>
          <w:szCs w:val="24"/>
        </w:rPr>
        <w:t>ADQUISICIÓN DE PÓLIZA DE SEGURO DE MANEJO GLOBAL DEL SECTOR OFICIAL BAJO LA MODALIDAD DE OCURRENCIA QUE AMPARE EL BUEN MANEJO DE LOS RECURSOS DE LOS FONDOS DE SERVICIOS EDUCATIVOS A CARGO DEL (RECTOR, AUXILIAR ADMINISTRATIVO CON FUNCIONES DE PAGADOR) DE LA INSTITUCIÓN EDUCATIVA SAN VICENTE DE PAUL DEL MUNICIPIO DE SINCELEJO PARA LA VIGENCIA 202</w:t>
      </w:r>
      <w:r w:rsidR="00617894">
        <w:rPr>
          <w:rFonts w:ascii="Arial Narrow" w:hAnsi="Arial Narrow"/>
          <w:sz w:val="24"/>
          <w:szCs w:val="24"/>
        </w:rPr>
        <w:t>6</w:t>
      </w:r>
    </w:p>
    <w:p w14:paraId="5C7DE87B" w14:textId="0CE48615" w:rsidR="006F11FC" w:rsidRPr="00DB3851" w:rsidRDefault="006F11FC" w:rsidP="008E736F">
      <w:pPr>
        <w:pStyle w:val="TableParagraph"/>
        <w:ind w:right="103"/>
        <w:jc w:val="both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</w:p>
    <w:p w14:paraId="1DD28D29" w14:textId="77777777" w:rsidR="00503500" w:rsidRPr="00DB3851" w:rsidRDefault="00503500" w:rsidP="00503500">
      <w:pPr>
        <w:adjustRightInd w:val="0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PROPUESTAS RECIBIDAS:</w:t>
      </w:r>
    </w:p>
    <w:p w14:paraId="317E1412" w14:textId="77777777" w:rsidR="00503500" w:rsidRPr="00DB3851" w:rsidRDefault="00503500" w:rsidP="00503500">
      <w:pPr>
        <w:adjustRightInd w:val="0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816"/>
        <w:gridCol w:w="5618"/>
        <w:gridCol w:w="2581"/>
      </w:tblGrid>
      <w:tr w:rsidR="00503500" w:rsidRPr="00DB3851" w14:paraId="733BFF8A" w14:textId="77777777" w:rsidTr="00F501EE">
        <w:tc>
          <w:tcPr>
            <w:tcW w:w="816" w:type="dxa"/>
          </w:tcPr>
          <w:p w14:paraId="4CD4B687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b/>
                <w:bCs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b/>
                <w:bCs/>
                <w:sz w:val="24"/>
                <w:szCs w:val="24"/>
                <w:lang w:eastAsia="en-US"/>
              </w:rPr>
              <w:t>Ítem</w:t>
            </w:r>
          </w:p>
        </w:tc>
        <w:tc>
          <w:tcPr>
            <w:tcW w:w="5618" w:type="dxa"/>
          </w:tcPr>
          <w:p w14:paraId="176B3788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b/>
                <w:bCs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b/>
                <w:bCs/>
                <w:sz w:val="24"/>
                <w:szCs w:val="24"/>
                <w:lang w:eastAsia="en-US"/>
              </w:rPr>
              <w:t>NOMBRE DE LOS PROPONENTES</w:t>
            </w:r>
          </w:p>
        </w:tc>
        <w:tc>
          <w:tcPr>
            <w:tcW w:w="2581" w:type="dxa"/>
          </w:tcPr>
          <w:p w14:paraId="073E11C2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b/>
                <w:bCs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b/>
                <w:bCs/>
                <w:sz w:val="24"/>
                <w:szCs w:val="24"/>
                <w:lang w:eastAsia="en-US"/>
              </w:rPr>
              <w:t>VALOR OFERTA</w:t>
            </w:r>
          </w:p>
        </w:tc>
      </w:tr>
      <w:tr w:rsidR="00503500" w:rsidRPr="00DB3851" w14:paraId="419FFDD3" w14:textId="77777777" w:rsidTr="00F501EE">
        <w:tc>
          <w:tcPr>
            <w:tcW w:w="816" w:type="dxa"/>
          </w:tcPr>
          <w:p w14:paraId="5FC73696" w14:textId="6EC2A937" w:rsidR="00503500" w:rsidRPr="00DB3851" w:rsidRDefault="00477151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bCs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18" w:type="dxa"/>
          </w:tcPr>
          <w:p w14:paraId="7885F03B" w14:textId="035FB2B5" w:rsidR="00503500" w:rsidRPr="00DB3851" w:rsidRDefault="003D24C7" w:rsidP="00C750EE">
            <w:pPr>
              <w:autoSpaceDE w:val="0"/>
              <w:autoSpaceDN w:val="0"/>
              <w:adjustRightInd w:val="0"/>
              <w:ind w:left="720" w:hanging="72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3D24C7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ASEGURADORA SOLIDARIA DE COLOMBIA</w:t>
            </w:r>
          </w:p>
        </w:tc>
        <w:tc>
          <w:tcPr>
            <w:tcW w:w="2581" w:type="dxa"/>
          </w:tcPr>
          <w:p w14:paraId="455DFC2C" w14:textId="63728375" w:rsidR="006F11FC" w:rsidRPr="00DB3851" w:rsidRDefault="002B750C" w:rsidP="00617894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b/>
                <w:sz w:val="24"/>
                <w:szCs w:val="24"/>
                <w:lang w:eastAsia="en-US"/>
              </w:rPr>
            </w:pPr>
            <w:r w:rsidRPr="00DB3851">
              <w:rPr>
                <w:rFonts w:ascii="Arial Narrow" w:hAnsi="Arial Narrow"/>
                <w:b/>
                <w:sz w:val="24"/>
                <w:szCs w:val="24"/>
              </w:rPr>
              <w:t xml:space="preserve">$ </w:t>
            </w:r>
            <w:r w:rsidR="00617894">
              <w:rPr>
                <w:rFonts w:ascii="Arial Narrow" w:hAnsi="Arial Narrow"/>
                <w:b/>
                <w:sz w:val="24"/>
                <w:szCs w:val="24"/>
              </w:rPr>
              <w:t>$ 4.12</w:t>
            </w:r>
            <w:r w:rsidR="003D24C7" w:rsidRPr="003D24C7">
              <w:rPr>
                <w:rFonts w:ascii="Arial Narrow" w:hAnsi="Arial Narrow"/>
                <w:b/>
                <w:sz w:val="24"/>
                <w:szCs w:val="24"/>
              </w:rPr>
              <w:t>3.</w:t>
            </w:r>
            <w:r w:rsidR="00617894">
              <w:rPr>
                <w:rFonts w:ascii="Arial Narrow" w:hAnsi="Arial Narrow"/>
                <w:b/>
                <w:sz w:val="24"/>
                <w:szCs w:val="24"/>
              </w:rPr>
              <w:t>350</w:t>
            </w:r>
            <w:r w:rsidR="003D24C7" w:rsidRPr="003D24C7">
              <w:rPr>
                <w:rFonts w:ascii="Arial Narrow" w:hAnsi="Arial Narrow"/>
                <w:b/>
                <w:sz w:val="24"/>
                <w:szCs w:val="24"/>
              </w:rPr>
              <w:t>,00</w:t>
            </w:r>
          </w:p>
        </w:tc>
      </w:tr>
    </w:tbl>
    <w:p w14:paraId="31D95953" w14:textId="77777777" w:rsidR="00503500" w:rsidRPr="00DB3851" w:rsidRDefault="00503500" w:rsidP="00503500">
      <w:pPr>
        <w:adjustRightInd w:val="0"/>
        <w:jc w:val="both"/>
        <w:rPr>
          <w:rFonts w:ascii="Arial Narrow" w:eastAsiaTheme="minorHAnsi" w:hAnsi="Arial Narrow"/>
          <w:sz w:val="24"/>
          <w:szCs w:val="24"/>
          <w:lang w:eastAsia="en-US"/>
        </w:rPr>
      </w:pPr>
    </w:p>
    <w:p w14:paraId="7A449E8A" w14:textId="16717E98" w:rsidR="00503500" w:rsidRPr="00DB3851" w:rsidRDefault="00503500" w:rsidP="00503500">
      <w:pPr>
        <w:adjustRightInd w:val="0"/>
        <w:jc w:val="both"/>
        <w:rPr>
          <w:rFonts w:ascii="Arial Narrow" w:eastAsiaTheme="minorHAnsi" w:hAnsi="Arial Narrow"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sz w:val="24"/>
          <w:szCs w:val="24"/>
          <w:lang w:eastAsia="en-US"/>
        </w:rPr>
        <w:t>El único criterio de selección que se tendrá en cuenta será el de menor precio y</w:t>
      </w:r>
      <w:r w:rsidR="00F501EE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</w:t>
      </w:r>
      <w:r w:rsidR="006B2AF1" w:rsidRPr="00DB3851">
        <w:rPr>
          <w:rFonts w:ascii="Arial Narrow" w:eastAsiaTheme="minorHAnsi" w:hAnsi="Arial Narrow"/>
          <w:sz w:val="24"/>
          <w:szCs w:val="24"/>
          <w:lang w:eastAsia="en-US"/>
        </w:rPr>
        <w:t>calidad, en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el cumplimiento de los requisitos habilitantes.</w:t>
      </w:r>
      <w:r w:rsidR="00FC2DCE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</w:t>
      </w:r>
    </w:p>
    <w:p w14:paraId="592FB64D" w14:textId="77777777" w:rsidR="00FC2DCE" w:rsidRPr="00DB3851" w:rsidRDefault="00FC2DCE" w:rsidP="00503500">
      <w:pPr>
        <w:adjustRightInd w:val="0"/>
        <w:jc w:val="both"/>
        <w:rPr>
          <w:rFonts w:ascii="Arial Narrow" w:eastAsiaTheme="minorHAnsi" w:hAnsi="Arial Narrow"/>
          <w:sz w:val="24"/>
          <w:szCs w:val="24"/>
          <w:lang w:eastAsia="en-US"/>
        </w:rPr>
      </w:pPr>
    </w:p>
    <w:p w14:paraId="358308B9" w14:textId="5E5728EF" w:rsidR="00503500" w:rsidRPr="00DB3851" w:rsidRDefault="00503500" w:rsidP="00503500">
      <w:pPr>
        <w:adjustRightInd w:val="0"/>
        <w:jc w:val="both"/>
        <w:rPr>
          <w:rFonts w:ascii="Arial Narrow" w:eastAsiaTheme="minorHAnsi" w:hAnsi="Arial Narrow"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En el proceso </w:t>
      </w:r>
      <w:r w:rsidR="00617894">
        <w:rPr>
          <w:rFonts w:ascii="Arial Narrow" w:eastAsiaTheme="minorHAnsi" w:hAnsi="Arial Narrow"/>
          <w:sz w:val="24"/>
          <w:szCs w:val="24"/>
          <w:lang w:eastAsia="en-US"/>
        </w:rPr>
        <w:t xml:space="preserve">CRE N° </w:t>
      </w:r>
      <w:r w:rsidR="003D24C7">
        <w:rPr>
          <w:rFonts w:ascii="Arial Narrow" w:eastAsiaTheme="minorHAnsi" w:hAnsi="Arial Narrow"/>
          <w:sz w:val="24"/>
          <w:szCs w:val="24"/>
          <w:lang w:eastAsia="en-US"/>
        </w:rPr>
        <w:t>010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– </w:t>
      </w:r>
      <w:r w:rsidR="00D05A23" w:rsidRPr="00DB3851">
        <w:rPr>
          <w:rFonts w:ascii="Arial Narrow" w:eastAsiaTheme="minorHAnsi" w:hAnsi="Arial Narrow"/>
          <w:sz w:val="24"/>
          <w:szCs w:val="24"/>
          <w:lang w:eastAsia="en-US"/>
        </w:rPr>
        <w:t>202</w:t>
      </w:r>
      <w:r w:rsidR="00617894">
        <w:rPr>
          <w:rFonts w:ascii="Arial Narrow" w:eastAsiaTheme="minorHAnsi" w:hAnsi="Arial Narrow"/>
          <w:sz w:val="24"/>
          <w:szCs w:val="24"/>
          <w:lang w:eastAsia="en-US"/>
        </w:rPr>
        <w:t>6</w:t>
      </w:r>
      <w:r w:rsidR="00D05A23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IESVIP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de selección de Régimen Espec</w:t>
      </w:r>
      <w:r w:rsidR="002E162B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ial, se presentó a participar </w:t>
      </w:r>
      <w:r w:rsidR="006B2AF1" w:rsidRPr="00DB3851">
        <w:rPr>
          <w:rFonts w:ascii="Arial Narrow" w:eastAsiaTheme="minorHAnsi" w:hAnsi="Arial Narrow"/>
          <w:sz w:val="24"/>
          <w:szCs w:val="24"/>
          <w:lang w:eastAsia="en-US"/>
        </w:rPr>
        <w:t>un</w:t>
      </w:r>
      <w:r w:rsidR="00F501EE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(1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>) proponente, por lo tanto, se procede a verificar los requisitos señalados en la Invitación Publica. Las ofertas deberán encontrarse en condiciones del mercado y satisfacer las necesidades de la entidad. De no lograrse lo anterior, se repetirá el proceso de selección.</w:t>
      </w:r>
    </w:p>
    <w:p w14:paraId="7EF26CF5" w14:textId="77777777" w:rsidR="00503500" w:rsidRPr="00DB3851" w:rsidRDefault="00503500" w:rsidP="00503500">
      <w:pPr>
        <w:adjustRightInd w:val="0"/>
        <w:jc w:val="both"/>
        <w:rPr>
          <w:rFonts w:ascii="Arial Narrow" w:eastAsiaTheme="minorHAnsi" w:hAnsi="Arial Narrow"/>
          <w:sz w:val="24"/>
          <w:szCs w:val="24"/>
          <w:lang w:eastAsia="en-US"/>
        </w:rPr>
      </w:pPr>
    </w:p>
    <w:p w14:paraId="354AE558" w14:textId="77777777" w:rsidR="00503500" w:rsidRPr="00DB3851" w:rsidRDefault="00503500" w:rsidP="00503500">
      <w:pPr>
        <w:pStyle w:val="Prrafodelista"/>
        <w:numPr>
          <w:ilvl w:val="0"/>
          <w:numId w:val="5"/>
        </w:numPr>
        <w:adjustRightInd w:val="0"/>
        <w:jc w:val="center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INFORME DE FACTORES DE VERIFICACION Y EVALUACION DE LA PROPUESTA QUE OFERTA EL MENOR PRECIO</w:t>
      </w:r>
    </w:p>
    <w:p w14:paraId="154D4201" w14:textId="77777777" w:rsidR="00503500" w:rsidRPr="00563523" w:rsidRDefault="00503500" w:rsidP="00503500">
      <w:pPr>
        <w:adjustRightInd w:val="0"/>
        <w:jc w:val="center"/>
        <w:rPr>
          <w:rFonts w:ascii="Arial Narrow" w:eastAsiaTheme="minorHAnsi" w:hAnsi="Arial Narrow"/>
          <w:b/>
          <w:bCs/>
          <w:sz w:val="20"/>
          <w:szCs w:val="24"/>
          <w:lang w:eastAsia="en-US"/>
        </w:rPr>
      </w:pPr>
    </w:p>
    <w:p w14:paraId="4FE9DC75" w14:textId="1E416885" w:rsidR="00503500" w:rsidRPr="00DB3851" w:rsidRDefault="00503500" w:rsidP="00503500">
      <w:pPr>
        <w:adjustRightInd w:val="0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 xml:space="preserve">PROPUESTA PRESENTADA CON MENOR PRECIO: </w:t>
      </w:r>
    </w:p>
    <w:p w14:paraId="59BB41E7" w14:textId="77777777" w:rsidR="00503500" w:rsidRPr="00DB3851" w:rsidRDefault="00503500" w:rsidP="00503500">
      <w:pPr>
        <w:adjustRightInd w:val="0"/>
        <w:rPr>
          <w:rFonts w:ascii="Arial Narrow" w:eastAsiaTheme="minorHAnsi" w:hAnsi="Arial Narrow"/>
          <w:bCs/>
          <w:sz w:val="24"/>
          <w:szCs w:val="24"/>
          <w:lang w:eastAsia="en-US"/>
        </w:rPr>
      </w:pPr>
    </w:p>
    <w:p w14:paraId="7FDC2D1B" w14:textId="77777777" w:rsidR="00503500" w:rsidRPr="00DB3851" w:rsidRDefault="00503500" w:rsidP="00503500">
      <w:pPr>
        <w:adjustRightInd w:val="0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ANALISIS PREVIO CAUSALES DE RECHAZO:</w:t>
      </w:r>
    </w:p>
    <w:p w14:paraId="3CBB5E1E" w14:textId="77777777" w:rsidR="00503500" w:rsidRPr="00563523" w:rsidRDefault="00503500" w:rsidP="00503500">
      <w:pPr>
        <w:adjustRightInd w:val="0"/>
        <w:rPr>
          <w:rFonts w:ascii="Arial Narrow" w:eastAsiaTheme="minorHAnsi" w:hAnsi="Arial Narrow"/>
          <w:sz w:val="16"/>
          <w:szCs w:val="24"/>
          <w:lang w:eastAsia="en-US"/>
        </w:rPr>
      </w:pPr>
    </w:p>
    <w:p w14:paraId="7B1681BB" w14:textId="62C2D548" w:rsidR="00503500" w:rsidRPr="00DB3851" w:rsidRDefault="00503500" w:rsidP="00503500">
      <w:pPr>
        <w:adjustRightInd w:val="0"/>
        <w:jc w:val="both"/>
        <w:rPr>
          <w:rFonts w:ascii="Arial Narrow" w:eastAsiaTheme="minorHAnsi" w:hAnsi="Arial Narrow"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La Institución Educativa San </w:t>
      </w:r>
      <w:r w:rsidR="001F5CA4" w:rsidRPr="00DB3851">
        <w:rPr>
          <w:rFonts w:ascii="Arial Narrow" w:eastAsiaTheme="minorHAnsi" w:hAnsi="Arial Narrow"/>
          <w:sz w:val="24"/>
          <w:szCs w:val="24"/>
          <w:lang w:eastAsia="en-US"/>
        </w:rPr>
        <w:t>Vicente d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e Paúl del Municipio de Sincelejo, antes de efectuar la verificación de los </w:t>
      </w:r>
      <w:r w:rsidR="001F5CA4" w:rsidRPr="00DB3851">
        <w:rPr>
          <w:rFonts w:ascii="Arial Narrow" w:eastAsiaTheme="minorHAnsi" w:hAnsi="Arial Narrow"/>
          <w:sz w:val="24"/>
          <w:szCs w:val="24"/>
          <w:lang w:eastAsia="en-US"/>
        </w:rPr>
        <w:t>factores habilitantes, realizará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un análisis previo con el </w:t>
      </w:r>
      <w:r w:rsidR="00CB0A86" w:rsidRPr="00DB3851">
        <w:rPr>
          <w:rFonts w:ascii="Arial Narrow" w:eastAsiaTheme="minorHAnsi" w:hAnsi="Arial Narrow"/>
          <w:sz w:val="24"/>
          <w:szCs w:val="24"/>
          <w:lang w:eastAsia="en-US"/>
        </w:rPr>
        <w:t>objeto de determinar si los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proponente</w:t>
      </w:r>
      <w:r w:rsidR="00CB0A86" w:rsidRPr="00DB3851">
        <w:rPr>
          <w:rFonts w:ascii="Arial Narrow" w:eastAsiaTheme="minorHAnsi" w:hAnsi="Arial Narrow"/>
          <w:sz w:val="24"/>
          <w:szCs w:val="24"/>
          <w:lang w:eastAsia="en-US"/>
        </w:rPr>
        <w:t>s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se haya</w:t>
      </w:r>
      <w:r w:rsidR="00CB0A86" w:rsidRPr="00DB3851">
        <w:rPr>
          <w:rFonts w:ascii="Arial Narrow" w:eastAsiaTheme="minorHAnsi" w:hAnsi="Arial Narrow"/>
          <w:sz w:val="24"/>
          <w:szCs w:val="24"/>
          <w:lang w:eastAsia="en-US"/>
        </w:rPr>
        <w:t>n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incurso</w:t>
      </w:r>
      <w:r w:rsidR="00CB0A86" w:rsidRPr="00DB3851">
        <w:rPr>
          <w:rFonts w:ascii="Arial Narrow" w:eastAsiaTheme="minorHAnsi" w:hAnsi="Arial Narrow"/>
          <w:sz w:val="24"/>
          <w:szCs w:val="24"/>
          <w:lang w:eastAsia="en-US"/>
        </w:rPr>
        <w:t>s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en alguna o algunas de las causales de rechazo señaladas en la invitación: Luego de revisadas las causales de rechazo, se encontró que el proponente no se encuentra inmerso en ninguna de las mismas, por lo que se procederá a la verificación de los documentos mediante los cuales acreditar</w:t>
      </w:r>
      <w:r w:rsidR="00CB0A86" w:rsidRPr="00DB3851">
        <w:rPr>
          <w:rFonts w:ascii="Arial Narrow" w:eastAsiaTheme="minorHAnsi" w:hAnsi="Arial Narrow"/>
          <w:sz w:val="24"/>
          <w:szCs w:val="24"/>
          <w:lang w:eastAsia="en-US"/>
        </w:rPr>
        <w:t>á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el cumplimiento de los factores habilitadores.</w:t>
      </w:r>
    </w:p>
    <w:p w14:paraId="297BE529" w14:textId="77777777" w:rsidR="00503500" w:rsidRPr="00DB3851" w:rsidRDefault="00503500" w:rsidP="00503500">
      <w:pPr>
        <w:adjustRightInd w:val="0"/>
        <w:jc w:val="both"/>
        <w:rPr>
          <w:rFonts w:ascii="Arial Narrow" w:eastAsiaTheme="minorHAnsi" w:hAnsi="Arial Narrow"/>
          <w:sz w:val="24"/>
          <w:szCs w:val="24"/>
          <w:lang w:eastAsia="en-US"/>
        </w:rPr>
      </w:pPr>
    </w:p>
    <w:p w14:paraId="1113240C" w14:textId="77777777" w:rsidR="00503500" w:rsidRPr="00DB3851" w:rsidRDefault="00503500" w:rsidP="00503500">
      <w:pPr>
        <w:adjustRightInd w:val="0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lastRenderedPageBreak/>
        <w:t>II- INFORME DE LOS FACTORES HABILITANTES.</w:t>
      </w:r>
    </w:p>
    <w:p w14:paraId="265AA525" w14:textId="77777777" w:rsidR="00503500" w:rsidRPr="00DB3851" w:rsidRDefault="00503500" w:rsidP="00503500">
      <w:pPr>
        <w:adjustRightInd w:val="0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</w:p>
    <w:p w14:paraId="7E7E4C89" w14:textId="77777777" w:rsidR="00503500" w:rsidRPr="00DB3851" w:rsidRDefault="00503500" w:rsidP="00503500">
      <w:pPr>
        <w:pStyle w:val="Prrafodelista"/>
        <w:numPr>
          <w:ilvl w:val="0"/>
          <w:numId w:val="4"/>
        </w:numPr>
        <w:adjustRightInd w:val="0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CAPACIDAD JURIDICA.</w:t>
      </w:r>
    </w:p>
    <w:p w14:paraId="4E4B2AA4" w14:textId="77777777" w:rsidR="00503500" w:rsidRPr="00DB3851" w:rsidRDefault="00503500" w:rsidP="00503500">
      <w:pPr>
        <w:pStyle w:val="Prrafodelista"/>
        <w:adjustRightInd w:val="0"/>
        <w:ind w:left="720" w:firstLine="0"/>
        <w:rPr>
          <w:rFonts w:ascii="Arial Narrow" w:eastAsiaTheme="minorHAnsi" w:hAnsi="Arial Narrow"/>
          <w:sz w:val="24"/>
          <w:szCs w:val="24"/>
          <w:lang w:eastAsia="en-US"/>
        </w:rPr>
      </w:pPr>
    </w:p>
    <w:p w14:paraId="34AFAD9F" w14:textId="77777777" w:rsidR="00503500" w:rsidRPr="00DB3851" w:rsidRDefault="00503500" w:rsidP="00503500">
      <w:pPr>
        <w:adjustRightInd w:val="0"/>
        <w:jc w:val="both"/>
        <w:rPr>
          <w:rFonts w:ascii="Arial Narrow" w:eastAsiaTheme="minorHAnsi" w:hAnsi="Arial Narrow"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sz w:val="24"/>
          <w:szCs w:val="24"/>
          <w:lang w:eastAsia="en-US"/>
        </w:rPr>
        <w:t>Analizada la documentación de las propuestas allegadas dentro del proceso, se procedió a analizar los documentos que soportan la capacidad jurídica tal como se describe a continuación:</w:t>
      </w:r>
    </w:p>
    <w:p w14:paraId="52A470A5" w14:textId="77777777" w:rsidR="00503500" w:rsidRPr="00DB3851" w:rsidRDefault="00503500" w:rsidP="00503500">
      <w:pPr>
        <w:adjustRightInd w:val="0"/>
        <w:jc w:val="both"/>
        <w:rPr>
          <w:rFonts w:ascii="Arial Narrow" w:eastAsiaTheme="minorHAnsi" w:hAnsi="Arial Narrow"/>
          <w:sz w:val="24"/>
          <w:szCs w:val="24"/>
          <w:lang w:eastAsia="en-US"/>
        </w:rPr>
      </w:pPr>
    </w:p>
    <w:tbl>
      <w:tblPr>
        <w:tblStyle w:val="Tablaconcuadrcula"/>
        <w:tblW w:w="7150" w:type="dxa"/>
        <w:tblInd w:w="1350" w:type="dxa"/>
        <w:tblLayout w:type="fixed"/>
        <w:tblLook w:val="04A0" w:firstRow="1" w:lastRow="0" w:firstColumn="1" w:lastColumn="0" w:noHBand="0" w:noVBand="1"/>
      </w:tblPr>
      <w:tblGrid>
        <w:gridCol w:w="941"/>
        <w:gridCol w:w="3091"/>
        <w:gridCol w:w="709"/>
        <w:gridCol w:w="708"/>
        <w:gridCol w:w="1701"/>
      </w:tblGrid>
      <w:tr w:rsidR="00503500" w:rsidRPr="00DB3851" w14:paraId="3F34D1BD" w14:textId="77777777" w:rsidTr="00C750EE">
        <w:tc>
          <w:tcPr>
            <w:tcW w:w="941" w:type="dxa"/>
          </w:tcPr>
          <w:p w14:paraId="11938EF2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b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b/>
                <w:sz w:val="24"/>
                <w:szCs w:val="24"/>
                <w:lang w:eastAsia="en-US"/>
              </w:rPr>
              <w:t>ITEM</w:t>
            </w:r>
          </w:p>
        </w:tc>
        <w:tc>
          <w:tcPr>
            <w:tcW w:w="3091" w:type="dxa"/>
          </w:tcPr>
          <w:p w14:paraId="64DF976E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b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b/>
                <w:sz w:val="24"/>
                <w:szCs w:val="24"/>
                <w:lang w:eastAsia="en-US"/>
              </w:rPr>
              <w:t>NOMBRE DEL DOCUMENTO</w:t>
            </w:r>
          </w:p>
        </w:tc>
        <w:tc>
          <w:tcPr>
            <w:tcW w:w="3118" w:type="dxa"/>
            <w:gridSpan w:val="3"/>
          </w:tcPr>
          <w:p w14:paraId="70C135AB" w14:textId="77777777" w:rsidR="00503500" w:rsidRPr="00DB3851" w:rsidRDefault="00503500" w:rsidP="00C750EE">
            <w:pPr>
              <w:autoSpaceDE w:val="0"/>
              <w:autoSpaceDN w:val="0"/>
              <w:adjustRightInd w:val="0"/>
              <w:jc w:val="center"/>
              <w:rPr>
                <w:rFonts w:ascii="Arial Narrow" w:eastAsiaTheme="minorHAnsi" w:hAnsi="Arial Narrow"/>
                <w:b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b/>
                <w:sz w:val="24"/>
                <w:szCs w:val="24"/>
                <w:lang w:eastAsia="en-US"/>
              </w:rPr>
              <w:t>PRESENTO</w:t>
            </w:r>
          </w:p>
        </w:tc>
      </w:tr>
      <w:tr w:rsidR="00503500" w:rsidRPr="00DB3851" w14:paraId="4AB99C21" w14:textId="77777777" w:rsidTr="00C750EE">
        <w:tc>
          <w:tcPr>
            <w:tcW w:w="941" w:type="dxa"/>
          </w:tcPr>
          <w:p w14:paraId="685F19CC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</w:p>
        </w:tc>
        <w:tc>
          <w:tcPr>
            <w:tcW w:w="3091" w:type="dxa"/>
          </w:tcPr>
          <w:p w14:paraId="236D94A8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3DECB9F0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b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b/>
                <w:sz w:val="24"/>
                <w:szCs w:val="24"/>
                <w:lang w:eastAsia="en-US"/>
              </w:rPr>
              <w:t>SI</w:t>
            </w:r>
          </w:p>
        </w:tc>
        <w:tc>
          <w:tcPr>
            <w:tcW w:w="708" w:type="dxa"/>
          </w:tcPr>
          <w:p w14:paraId="3DA5FBE9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b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b/>
                <w:sz w:val="24"/>
                <w:szCs w:val="24"/>
                <w:lang w:eastAsia="en-US"/>
              </w:rPr>
              <w:t>NO</w:t>
            </w:r>
          </w:p>
        </w:tc>
        <w:tc>
          <w:tcPr>
            <w:tcW w:w="1701" w:type="dxa"/>
          </w:tcPr>
          <w:p w14:paraId="23BDFDAD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b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b/>
                <w:sz w:val="24"/>
                <w:szCs w:val="24"/>
                <w:lang w:eastAsia="en-US"/>
              </w:rPr>
              <w:t>APROBADO</w:t>
            </w:r>
          </w:p>
        </w:tc>
      </w:tr>
      <w:tr w:rsidR="00503500" w:rsidRPr="00DB3851" w14:paraId="60FC481E" w14:textId="77777777" w:rsidTr="00C750EE">
        <w:tc>
          <w:tcPr>
            <w:tcW w:w="941" w:type="dxa"/>
          </w:tcPr>
          <w:p w14:paraId="4DA7865D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91" w:type="dxa"/>
          </w:tcPr>
          <w:p w14:paraId="2EDA789A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Carta de Presentación de la Oferta</w:t>
            </w:r>
          </w:p>
        </w:tc>
        <w:tc>
          <w:tcPr>
            <w:tcW w:w="709" w:type="dxa"/>
          </w:tcPr>
          <w:p w14:paraId="0E51651E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8" w:type="dxa"/>
          </w:tcPr>
          <w:p w14:paraId="63A0FA13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31A6A45D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si</w:t>
            </w:r>
          </w:p>
        </w:tc>
      </w:tr>
      <w:tr w:rsidR="00503500" w:rsidRPr="00DB3851" w14:paraId="5866C09D" w14:textId="77777777" w:rsidTr="00C750EE">
        <w:tc>
          <w:tcPr>
            <w:tcW w:w="941" w:type="dxa"/>
          </w:tcPr>
          <w:p w14:paraId="496799EA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highlight w:val="yellow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91" w:type="dxa"/>
          </w:tcPr>
          <w:p w14:paraId="268878E1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Copia de Cedula de Ciudadanía</w:t>
            </w:r>
          </w:p>
        </w:tc>
        <w:tc>
          <w:tcPr>
            <w:tcW w:w="709" w:type="dxa"/>
          </w:tcPr>
          <w:p w14:paraId="5C922588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8" w:type="dxa"/>
          </w:tcPr>
          <w:p w14:paraId="6DB6AB6B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13DB1FFC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si</w:t>
            </w:r>
          </w:p>
        </w:tc>
      </w:tr>
      <w:tr w:rsidR="00503500" w:rsidRPr="00DB3851" w14:paraId="048C70A1" w14:textId="77777777" w:rsidTr="00C750EE">
        <w:tc>
          <w:tcPr>
            <w:tcW w:w="941" w:type="dxa"/>
          </w:tcPr>
          <w:p w14:paraId="78F83E78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91" w:type="dxa"/>
          </w:tcPr>
          <w:p w14:paraId="66816FF6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Certificado de Existencia y Representación Legal</w:t>
            </w:r>
          </w:p>
        </w:tc>
        <w:tc>
          <w:tcPr>
            <w:tcW w:w="709" w:type="dxa"/>
          </w:tcPr>
          <w:p w14:paraId="0EB11FA4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8" w:type="dxa"/>
          </w:tcPr>
          <w:p w14:paraId="3C177FF0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6C93FE37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Si</w:t>
            </w:r>
          </w:p>
        </w:tc>
      </w:tr>
      <w:tr w:rsidR="00503500" w:rsidRPr="00DB3851" w14:paraId="7E01BE55" w14:textId="77777777" w:rsidTr="00C750EE">
        <w:tc>
          <w:tcPr>
            <w:tcW w:w="941" w:type="dxa"/>
          </w:tcPr>
          <w:p w14:paraId="1AC992A7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91" w:type="dxa"/>
          </w:tcPr>
          <w:p w14:paraId="420BD30E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Certificado de antecedes fiscales</w:t>
            </w:r>
          </w:p>
        </w:tc>
        <w:tc>
          <w:tcPr>
            <w:tcW w:w="709" w:type="dxa"/>
          </w:tcPr>
          <w:p w14:paraId="5AAC9760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8" w:type="dxa"/>
          </w:tcPr>
          <w:p w14:paraId="2A382F2B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487650AC" w14:textId="77777777" w:rsidR="00503500" w:rsidRPr="00DB3851" w:rsidRDefault="00503500" w:rsidP="00C750EE">
            <w:pPr>
              <w:rPr>
                <w:rFonts w:ascii="Arial Narrow" w:hAnsi="Arial Narrow"/>
                <w:sz w:val="24"/>
                <w:szCs w:val="24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Si</w:t>
            </w:r>
          </w:p>
        </w:tc>
      </w:tr>
      <w:tr w:rsidR="00503500" w:rsidRPr="00DB3851" w14:paraId="0728E4C2" w14:textId="77777777" w:rsidTr="00C750EE">
        <w:tc>
          <w:tcPr>
            <w:tcW w:w="941" w:type="dxa"/>
          </w:tcPr>
          <w:p w14:paraId="23EFB9A4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91" w:type="dxa"/>
          </w:tcPr>
          <w:p w14:paraId="3EB19EAC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Certificado de antecedes disciplinario</w:t>
            </w:r>
          </w:p>
        </w:tc>
        <w:tc>
          <w:tcPr>
            <w:tcW w:w="709" w:type="dxa"/>
          </w:tcPr>
          <w:p w14:paraId="3F20FB02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8" w:type="dxa"/>
          </w:tcPr>
          <w:p w14:paraId="6F4A635A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13D2558E" w14:textId="77777777" w:rsidR="00503500" w:rsidRPr="00DB3851" w:rsidRDefault="00503500" w:rsidP="00C750EE">
            <w:pPr>
              <w:rPr>
                <w:rFonts w:ascii="Arial Narrow" w:hAnsi="Arial Narrow"/>
                <w:sz w:val="24"/>
                <w:szCs w:val="24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Si</w:t>
            </w:r>
          </w:p>
        </w:tc>
      </w:tr>
      <w:tr w:rsidR="00503500" w:rsidRPr="00DB3851" w14:paraId="2753459E" w14:textId="77777777" w:rsidTr="00C750EE">
        <w:tc>
          <w:tcPr>
            <w:tcW w:w="941" w:type="dxa"/>
          </w:tcPr>
          <w:p w14:paraId="46DC947C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91" w:type="dxa"/>
          </w:tcPr>
          <w:p w14:paraId="173920C2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Certificado de Antecedentes</w:t>
            </w:r>
          </w:p>
          <w:p w14:paraId="05AA5F70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Penales.</w:t>
            </w:r>
          </w:p>
        </w:tc>
        <w:tc>
          <w:tcPr>
            <w:tcW w:w="709" w:type="dxa"/>
          </w:tcPr>
          <w:p w14:paraId="741BFE90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8" w:type="dxa"/>
          </w:tcPr>
          <w:p w14:paraId="7101C0F6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6B5497DF" w14:textId="77777777" w:rsidR="00503500" w:rsidRPr="00DB3851" w:rsidRDefault="00503500" w:rsidP="00C750EE">
            <w:pPr>
              <w:rPr>
                <w:rFonts w:ascii="Arial Narrow" w:hAnsi="Arial Narrow"/>
                <w:sz w:val="24"/>
                <w:szCs w:val="24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Si</w:t>
            </w:r>
          </w:p>
        </w:tc>
      </w:tr>
      <w:tr w:rsidR="00503500" w:rsidRPr="00DB3851" w14:paraId="6A54D549" w14:textId="77777777" w:rsidTr="00C750EE">
        <w:tc>
          <w:tcPr>
            <w:tcW w:w="941" w:type="dxa"/>
          </w:tcPr>
          <w:p w14:paraId="40A27EC3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91" w:type="dxa"/>
          </w:tcPr>
          <w:p w14:paraId="34E5D9CE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RUT</w:t>
            </w:r>
          </w:p>
        </w:tc>
        <w:tc>
          <w:tcPr>
            <w:tcW w:w="709" w:type="dxa"/>
          </w:tcPr>
          <w:p w14:paraId="70E17AF1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8" w:type="dxa"/>
          </w:tcPr>
          <w:p w14:paraId="153657DB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60D51A0A" w14:textId="77777777" w:rsidR="00503500" w:rsidRPr="00DB3851" w:rsidRDefault="00503500" w:rsidP="00C750EE">
            <w:pPr>
              <w:rPr>
                <w:rFonts w:ascii="Arial Narrow" w:hAnsi="Arial Narrow"/>
                <w:sz w:val="24"/>
                <w:szCs w:val="24"/>
              </w:rPr>
            </w:pPr>
            <w:r w:rsidRPr="00DB3851">
              <w:rPr>
                <w:rFonts w:ascii="Arial Narrow" w:hAnsi="Arial Narrow"/>
                <w:sz w:val="24"/>
                <w:szCs w:val="24"/>
              </w:rPr>
              <w:t>Si</w:t>
            </w:r>
          </w:p>
        </w:tc>
      </w:tr>
      <w:tr w:rsidR="00503500" w:rsidRPr="00DB3851" w14:paraId="10E88B60" w14:textId="77777777" w:rsidTr="00C750EE">
        <w:tc>
          <w:tcPr>
            <w:tcW w:w="941" w:type="dxa"/>
          </w:tcPr>
          <w:p w14:paraId="538741B0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91" w:type="dxa"/>
          </w:tcPr>
          <w:p w14:paraId="06EFD38F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Planilla de Seguridad Social y Parafiscales.</w:t>
            </w:r>
          </w:p>
        </w:tc>
        <w:tc>
          <w:tcPr>
            <w:tcW w:w="709" w:type="dxa"/>
          </w:tcPr>
          <w:p w14:paraId="3993C787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8" w:type="dxa"/>
          </w:tcPr>
          <w:p w14:paraId="755A50D2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24DB6CC5" w14:textId="77777777" w:rsidR="00503500" w:rsidRPr="00DB3851" w:rsidRDefault="00503500" w:rsidP="00C750EE">
            <w:pPr>
              <w:rPr>
                <w:rFonts w:ascii="Arial Narrow" w:hAnsi="Arial Narrow"/>
                <w:sz w:val="24"/>
                <w:szCs w:val="24"/>
              </w:rPr>
            </w:pPr>
            <w:r w:rsidRPr="00DB3851">
              <w:rPr>
                <w:rFonts w:ascii="Arial Narrow" w:hAnsi="Arial Narrow"/>
                <w:sz w:val="24"/>
                <w:szCs w:val="24"/>
              </w:rPr>
              <w:t>Si</w:t>
            </w:r>
          </w:p>
        </w:tc>
      </w:tr>
      <w:tr w:rsidR="00503500" w:rsidRPr="00DB3851" w14:paraId="0A7E145A" w14:textId="77777777" w:rsidTr="00C750EE">
        <w:tc>
          <w:tcPr>
            <w:tcW w:w="941" w:type="dxa"/>
          </w:tcPr>
          <w:p w14:paraId="44379221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91" w:type="dxa"/>
          </w:tcPr>
          <w:p w14:paraId="22EDD4EE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Oferta Económica</w:t>
            </w:r>
          </w:p>
        </w:tc>
        <w:tc>
          <w:tcPr>
            <w:tcW w:w="709" w:type="dxa"/>
          </w:tcPr>
          <w:p w14:paraId="190E793E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8" w:type="dxa"/>
          </w:tcPr>
          <w:p w14:paraId="5B4DFDA3" w14:textId="77777777" w:rsidR="00503500" w:rsidRPr="00DB3851" w:rsidRDefault="00503500" w:rsidP="00C750EE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5A08464E" w14:textId="77777777" w:rsidR="00503500" w:rsidRPr="00DB3851" w:rsidRDefault="00503500" w:rsidP="00C750EE">
            <w:pPr>
              <w:rPr>
                <w:rFonts w:ascii="Arial Narrow" w:hAnsi="Arial Narrow"/>
                <w:sz w:val="24"/>
                <w:szCs w:val="24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Si</w:t>
            </w:r>
          </w:p>
        </w:tc>
      </w:tr>
    </w:tbl>
    <w:p w14:paraId="21DF7765" w14:textId="77777777" w:rsidR="00503500" w:rsidRPr="00DB3851" w:rsidRDefault="00503500" w:rsidP="00503500">
      <w:pPr>
        <w:adjustRightInd w:val="0"/>
        <w:jc w:val="both"/>
        <w:rPr>
          <w:rFonts w:ascii="Arial Narrow" w:eastAsiaTheme="minorHAnsi" w:hAnsi="Arial Narrow"/>
          <w:sz w:val="24"/>
          <w:szCs w:val="24"/>
          <w:lang w:eastAsia="en-US"/>
        </w:rPr>
      </w:pPr>
    </w:p>
    <w:p w14:paraId="75B308B7" w14:textId="77777777" w:rsidR="00503500" w:rsidRPr="00DB3851" w:rsidRDefault="00503500" w:rsidP="00503500">
      <w:pPr>
        <w:adjustRightInd w:val="0"/>
        <w:jc w:val="both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sz w:val="24"/>
          <w:szCs w:val="24"/>
          <w:lang w:eastAsia="en-US"/>
        </w:rPr>
        <w:t>Analizada la matriz de cumplimiento en la documentación requerida para verificar la parte jurídica, encontramos que la propuesta presentada</w:t>
      </w: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 xml:space="preserve"> 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cumplió con lo requerido en la invitación pública, por lo tanto, en este criterio es </w:t>
      </w: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HABIL JURIDICAMENTE LA PROPUESTA.</w:t>
      </w:r>
    </w:p>
    <w:p w14:paraId="7062592D" w14:textId="77777777" w:rsidR="00503500" w:rsidRPr="00DB3851" w:rsidRDefault="00503500" w:rsidP="00503500">
      <w:pPr>
        <w:adjustRightInd w:val="0"/>
        <w:jc w:val="both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</w:p>
    <w:p w14:paraId="08040791" w14:textId="77777777" w:rsidR="00503500" w:rsidRPr="00DB3851" w:rsidRDefault="00503500" w:rsidP="00503500">
      <w:pPr>
        <w:pStyle w:val="Prrafodelista"/>
        <w:numPr>
          <w:ilvl w:val="0"/>
          <w:numId w:val="4"/>
        </w:numPr>
        <w:adjustRightInd w:val="0"/>
        <w:jc w:val="both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ACREDITACION DE EXPERIENCIA.</w:t>
      </w:r>
    </w:p>
    <w:p w14:paraId="1DA2EEAA" w14:textId="77777777" w:rsidR="00503500" w:rsidRPr="00DB3851" w:rsidRDefault="00503500" w:rsidP="00503500">
      <w:pPr>
        <w:pStyle w:val="Prrafodelista"/>
        <w:adjustRightInd w:val="0"/>
        <w:ind w:left="720" w:firstLine="0"/>
        <w:jc w:val="both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</w:p>
    <w:tbl>
      <w:tblPr>
        <w:tblStyle w:val="Tablaconcuadrcula"/>
        <w:tblW w:w="0" w:type="auto"/>
        <w:tblInd w:w="1598" w:type="dxa"/>
        <w:tblLook w:val="04A0" w:firstRow="1" w:lastRow="0" w:firstColumn="1" w:lastColumn="0" w:noHBand="0" w:noVBand="1"/>
      </w:tblPr>
      <w:tblGrid>
        <w:gridCol w:w="3926"/>
        <w:gridCol w:w="2976"/>
      </w:tblGrid>
      <w:tr w:rsidR="00503500" w:rsidRPr="00DB3851" w14:paraId="250AA0E1" w14:textId="77777777" w:rsidTr="00355763">
        <w:tc>
          <w:tcPr>
            <w:tcW w:w="3926" w:type="dxa"/>
          </w:tcPr>
          <w:p w14:paraId="45530ECD" w14:textId="77777777" w:rsidR="00503500" w:rsidRPr="00DB3851" w:rsidRDefault="00503500" w:rsidP="00C750EE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b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b/>
                <w:sz w:val="24"/>
                <w:szCs w:val="24"/>
                <w:lang w:eastAsia="en-US"/>
              </w:rPr>
              <w:t>EXPERIENCIA SOLICITADA</w:t>
            </w:r>
          </w:p>
        </w:tc>
        <w:tc>
          <w:tcPr>
            <w:tcW w:w="2976" w:type="dxa"/>
          </w:tcPr>
          <w:p w14:paraId="1E6BB4FA" w14:textId="77777777" w:rsidR="00503500" w:rsidRPr="00DB3851" w:rsidRDefault="00503500" w:rsidP="00C750EE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b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b/>
                <w:sz w:val="24"/>
                <w:szCs w:val="24"/>
                <w:lang w:eastAsia="en-US"/>
              </w:rPr>
              <w:t>CUMPLE</w:t>
            </w:r>
          </w:p>
        </w:tc>
      </w:tr>
      <w:tr w:rsidR="00503500" w:rsidRPr="00DB3851" w14:paraId="591F155F" w14:textId="77777777" w:rsidTr="00355763">
        <w:tc>
          <w:tcPr>
            <w:tcW w:w="3926" w:type="dxa"/>
          </w:tcPr>
          <w:p w14:paraId="23CAAB36" w14:textId="77777777" w:rsidR="00503500" w:rsidRPr="00DB3851" w:rsidRDefault="00503500" w:rsidP="00C750EE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CERTIFICADO DE EXPERIENCIA</w:t>
            </w:r>
          </w:p>
        </w:tc>
        <w:tc>
          <w:tcPr>
            <w:tcW w:w="2976" w:type="dxa"/>
          </w:tcPr>
          <w:p w14:paraId="3116F76E" w14:textId="77777777" w:rsidR="00503500" w:rsidRPr="00DB3851" w:rsidRDefault="00503500" w:rsidP="00C750EE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sz w:val="24"/>
                <w:szCs w:val="24"/>
                <w:lang w:eastAsia="en-US"/>
              </w:rPr>
            </w:pPr>
            <w:r w:rsidRPr="00DB3851">
              <w:rPr>
                <w:rFonts w:ascii="Arial Narrow" w:eastAsiaTheme="minorHAnsi" w:hAnsi="Arial Narrow"/>
                <w:sz w:val="24"/>
                <w:szCs w:val="24"/>
                <w:lang w:eastAsia="en-US"/>
              </w:rPr>
              <w:t>SI</w:t>
            </w:r>
          </w:p>
        </w:tc>
      </w:tr>
    </w:tbl>
    <w:p w14:paraId="1883B242" w14:textId="13308779" w:rsidR="00503500" w:rsidRDefault="00503500" w:rsidP="00503500">
      <w:pPr>
        <w:adjustRightInd w:val="0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</w:p>
    <w:p w14:paraId="47C9E321" w14:textId="271B4F58" w:rsidR="00563523" w:rsidRDefault="00563523" w:rsidP="00503500">
      <w:pPr>
        <w:adjustRightInd w:val="0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</w:p>
    <w:p w14:paraId="5DBF9B17" w14:textId="4088F476" w:rsidR="00563523" w:rsidRDefault="00563523" w:rsidP="00503500">
      <w:pPr>
        <w:adjustRightInd w:val="0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</w:p>
    <w:p w14:paraId="61173373" w14:textId="521DA1C9" w:rsidR="00563523" w:rsidRDefault="00563523" w:rsidP="00503500">
      <w:pPr>
        <w:adjustRightInd w:val="0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</w:p>
    <w:p w14:paraId="55D48225" w14:textId="77777777" w:rsidR="00563523" w:rsidRPr="00DB3851" w:rsidRDefault="00563523" w:rsidP="00503500">
      <w:pPr>
        <w:adjustRightInd w:val="0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</w:p>
    <w:p w14:paraId="1A8C44FA" w14:textId="14DAB56F" w:rsidR="00E22DEB" w:rsidRDefault="00E22DEB" w:rsidP="00503500">
      <w:pPr>
        <w:adjustRightInd w:val="0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</w:p>
    <w:p w14:paraId="256F2E08" w14:textId="3545A00E" w:rsidR="00563523" w:rsidRDefault="00563523" w:rsidP="00503500">
      <w:pPr>
        <w:adjustRightInd w:val="0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</w:p>
    <w:p w14:paraId="4B1A06F0" w14:textId="77777777" w:rsidR="00563523" w:rsidRPr="00DB3851" w:rsidRDefault="00563523" w:rsidP="00503500">
      <w:pPr>
        <w:adjustRightInd w:val="0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</w:p>
    <w:p w14:paraId="170ED3FA" w14:textId="77777777" w:rsidR="00503500" w:rsidRPr="00DB3851" w:rsidRDefault="00503500" w:rsidP="00503500">
      <w:pPr>
        <w:adjustRightInd w:val="0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>III- CRITERIO DE CALIFICACION</w:t>
      </w:r>
    </w:p>
    <w:p w14:paraId="2EE6D292" w14:textId="77777777" w:rsidR="00503500" w:rsidRPr="00DB3851" w:rsidRDefault="00503500" w:rsidP="00503500">
      <w:pPr>
        <w:adjustRightInd w:val="0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</w:p>
    <w:p w14:paraId="68290015" w14:textId="18DC3E51" w:rsidR="00503500" w:rsidRPr="00DB3851" w:rsidRDefault="00503500" w:rsidP="005A2506">
      <w:pPr>
        <w:pStyle w:val="TableParagraph"/>
        <w:spacing w:before="1" w:line="276" w:lineRule="auto"/>
        <w:jc w:val="both"/>
        <w:rPr>
          <w:rFonts w:ascii="Arial Narrow" w:eastAsiaTheme="minorHAnsi" w:hAnsi="Arial Narrow"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El único criterio de evaluación a tener en cuenta en este proceso, según los términos de la invitación es el MENOR PRECIO y el cumplimiento de los requisitos habilitantes. Para el proceso de contratación </w:t>
      </w:r>
      <w:r w:rsidR="00617894">
        <w:rPr>
          <w:rFonts w:ascii="Arial Narrow" w:eastAsiaTheme="minorHAnsi" w:hAnsi="Arial Narrow"/>
          <w:sz w:val="24"/>
          <w:szCs w:val="24"/>
          <w:lang w:eastAsia="en-US"/>
        </w:rPr>
        <w:t xml:space="preserve">CRE N° </w:t>
      </w:r>
      <w:r w:rsidR="003D24C7">
        <w:rPr>
          <w:rFonts w:ascii="Arial Narrow" w:eastAsiaTheme="minorHAnsi" w:hAnsi="Arial Narrow"/>
          <w:sz w:val="24"/>
          <w:szCs w:val="24"/>
          <w:lang w:eastAsia="en-US"/>
        </w:rPr>
        <w:t>010</w:t>
      </w:r>
      <w:r w:rsidR="005A2506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– 202</w:t>
      </w:r>
      <w:r w:rsidR="00617894">
        <w:rPr>
          <w:rFonts w:ascii="Arial Narrow" w:eastAsiaTheme="minorHAnsi" w:hAnsi="Arial Narrow"/>
          <w:sz w:val="24"/>
          <w:szCs w:val="24"/>
          <w:lang w:eastAsia="en-US"/>
        </w:rPr>
        <w:t>6</w:t>
      </w:r>
      <w:r w:rsidR="005A2506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IESVIP por Régimen Especial, se </w:t>
      </w:r>
      <w:r w:rsidR="00442219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recibió </w:t>
      </w:r>
      <w:r w:rsidR="00D030AB" w:rsidRPr="00DB3851">
        <w:rPr>
          <w:rFonts w:ascii="Arial Narrow" w:eastAsiaTheme="minorHAnsi" w:hAnsi="Arial Narrow"/>
          <w:sz w:val="24"/>
          <w:szCs w:val="24"/>
          <w:lang w:eastAsia="en-US"/>
        </w:rPr>
        <w:t>una (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>0</w:t>
      </w:r>
      <w:r w:rsidR="00442219" w:rsidRPr="00DB3851">
        <w:rPr>
          <w:rFonts w:ascii="Arial Narrow" w:eastAsiaTheme="minorHAnsi" w:hAnsi="Arial Narrow"/>
          <w:sz w:val="24"/>
          <w:szCs w:val="24"/>
          <w:lang w:eastAsia="en-US"/>
        </w:rPr>
        <w:t>1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>) propuesta, cuyo valor se encuentran relacionados al inicio de este informe, se procedió a evaluar el Único criterio de selección, el cual para el proponente</w:t>
      </w:r>
      <w:r w:rsidR="00D05A23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</w:t>
      </w:r>
      <w:r w:rsidR="00030EE2" w:rsidRPr="00DB3851">
        <w:rPr>
          <w:rFonts w:ascii="Arial Narrow" w:hAnsi="Arial Narrow"/>
          <w:sz w:val="20"/>
          <w:szCs w:val="20"/>
        </w:rPr>
        <w:t xml:space="preserve">y 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>encuentra por valor</w:t>
      </w:r>
      <w:r w:rsidR="00030EE2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encuentra están </w:t>
      </w:r>
      <w:r w:rsidR="009A335D" w:rsidRPr="00DB3851">
        <w:rPr>
          <w:rFonts w:ascii="Arial Narrow" w:eastAsiaTheme="minorHAnsi" w:hAnsi="Arial Narrow"/>
          <w:sz w:val="24"/>
          <w:szCs w:val="24"/>
          <w:lang w:eastAsia="en-US"/>
        </w:rPr>
        <w:t>dentro del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presupuesto oficial.</w:t>
      </w:r>
    </w:p>
    <w:p w14:paraId="07F505B1" w14:textId="0E357EAB" w:rsidR="00503500" w:rsidRPr="00DB3851" w:rsidRDefault="00503500" w:rsidP="00503500">
      <w:pPr>
        <w:adjustRightInd w:val="0"/>
        <w:jc w:val="both"/>
        <w:rPr>
          <w:rFonts w:ascii="Arial Narrow" w:eastAsiaTheme="minorHAnsi" w:hAnsi="Arial Narrow"/>
          <w:sz w:val="24"/>
          <w:szCs w:val="24"/>
          <w:lang w:eastAsia="en-US"/>
        </w:rPr>
      </w:pPr>
    </w:p>
    <w:p w14:paraId="2731F9C6" w14:textId="740134B0" w:rsidR="00503500" w:rsidRPr="00DB3851" w:rsidRDefault="00503500" w:rsidP="008E736F">
      <w:pPr>
        <w:adjustRightInd w:val="0"/>
        <w:ind w:left="720" w:hanging="720"/>
        <w:jc w:val="both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 xml:space="preserve">IV- CONCLUSIONES Y RECOMENDACIONES. 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Para el proceso </w:t>
      </w:r>
      <w:r w:rsidR="00617894">
        <w:rPr>
          <w:rFonts w:ascii="Arial Narrow" w:eastAsiaTheme="minorHAnsi" w:hAnsi="Arial Narrow"/>
          <w:sz w:val="24"/>
          <w:szCs w:val="24"/>
          <w:lang w:eastAsia="en-US"/>
        </w:rPr>
        <w:t xml:space="preserve">CRE N° </w:t>
      </w:r>
      <w:r w:rsidR="005A2506" w:rsidRPr="00DB3851">
        <w:rPr>
          <w:rFonts w:ascii="Arial Narrow" w:eastAsiaTheme="minorHAnsi" w:hAnsi="Arial Narrow"/>
          <w:sz w:val="24"/>
          <w:szCs w:val="24"/>
          <w:lang w:eastAsia="en-US"/>
        </w:rPr>
        <w:t>0</w:t>
      </w:r>
      <w:r w:rsidR="003D24C7">
        <w:rPr>
          <w:rFonts w:ascii="Arial Narrow" w:eastAsiaTheme="minorHAnsi" w:hAnsi="Arial Narrow"/>
          <w:sz w:val="24"/>
          <w:szCs w:val="24"/>
          <w:lang w:eastAsia="en-US"/>
        </w:rPr>
        <w:t>10</w:t>
      </w:r>
      <w:r w:rsidR="005A2506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– 202</w:t>
      </w:r>
      <w:r w:rsidR="00617894">
        <w:rPr>
          <w:rFonts w:ascii="Arial Narrow" w:eastAsiaTheme="minorHAnsi" w:hAnsi="Arial Narrow"/>
          <w:sz w:val="24"/>
          <w:szCs w:val="24"/>
          <w:lang w:eastAsia="en-US"/>
        </w:rPr>
        <w:t>6</w:t>
      </w:r>
      <w:r w:rsidR="005A2506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>IESVIP por Régimen Especial</w:t>
      </w:r>
      <w:r w:rsidR="00442219" w:rsidRPr="00DB3851">
        <w:rPr>
          <w:rFonts w:ascii="Arial Narrow" w:eastAsiaTheme="minorHAnsi" w:hAnsi="Arial Narrow"/>
          <w:sz w:val="24"/>
          <w:szCs w:val="24"/>
          <w:lang w:eastAsia="en-US"/>
        </w:rPr>
        <w:t>, se presentó a participar un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(0</w:t>
      </w:r>
      <w:r w:rsidR="00442219" w:rsidRPr="00DB3851">
        <w:rPr>
          <w:rFonts w:ascii="Arial Narrow" w:eastAsiaTheme="minorHAnsi" w:hAnsi="Arial Narrow"/>
          <w:sz w:val="24"/>
          <w:szCs w:val="24"/>
          <w:lang w:eastAsia="en-US"/>
        </w:rPr>
        <w:t>1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) </w:t>
      </w:r>
      <w:r w:rsidR="00D030AB" w:rsidRPr="00DB3851">
        <w:rPr>
          <w:rFonts w:ascii="Arial Narrow" w:eastAsiaTheme="minorHAnsi" w:hAnsi="Arial Narrow"/>
          <w:sz w:val="24"/>
          <w:szCs w:val="24"/>
          <w:lang w:eastAsia="en-US"/>
        </w:rPr>
        <w:t>proponente enunciado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anteriormente, dentro de los cuales se escoge la oferta de </w:t>
      </w:r>
      <w:r w:rsidR="006B7D9C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proponente </w:t>
      </w:r>
      <w:r w:rsidR="003D24C7" w:rsidRPr="003D24C7">
        <w:rPr>
          <w:rFonts w:ascii="Arial Narrow" w:eastAsiaTheme="minorHAnsi" w:hAnsi="Arial Narrow"/>
          <w:b/>
          <w:sz w:val="24"/>
          <w:szCs w:val="24"/>
          <w:lang w:eastAsia="en-US"/>
        </w:rPr>
        <w:t>ASEGURADORA SOLIDARIA DE COLOMBIA</w:t>
      </w:r>
      <w:r w:rsidR="008E736F">
        <w:rPr>
          <w:rFonts w:ascii="Arial Narrow" w:eastAsiaTheme="minorHAnsi" w:hAnsi="Arial Narrow"/>
          <w:sz w:val="24"/>
          <w:szCs w:val="24"/>
          <w:lang w:eastAsia="en-US"/>
        </w:rPr>
        <w:t>,</w:t>
      </w:r>
      <w:r w:rsidR="00442219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Que</w:t>
      </w:r>
      <w:r w:rsidR="006B7D9C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el proponente 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>presentó la oferta por un valor</w:t>
      </w:r>
      <w:r w:rsidR="00030EE2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</w:t>
      </w:r>
      <w:r w:rsidR="008E38F5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de </w:t>
      </w:r>
      <w:r w:rsidR="008E38F5" w:rsidRPr="00DB3851">
        <w:rPr>
          <w:rFonts w:ascii="Arial Narrow" w:hAnsi="Arial Narrow"/>
          <w:b/>
          <w:sz w:val="20"/>
          <w:szCs w:val="20"/>
        </w:rPr>
        <w:t>$</w:t>
      </w:r>
      <w:r w:rsidR="003D24C7" w:rsidRPr="003D24C7">
        <w:rPr>
          <w:rFonts w:ascii="Arial Narrow" w:hAnsi="Arial Narrow"/>
          <w:b/>
          <w:sz w:val="20"/>
          <w:szCs w:val="20"/>
        </w:rPr>
        <w:t xml:space="preserve"> 4.</w:t>
      </w:r>
      <w:r w:rsidR="00617894">
        <w:rPr>
          <w:rFonts w:ascii="Arial Narrow" w:hAnsi="Arial Narrow"/>
          <w:b/>
          <w:sz w:val="20"/>
          <w:szCs w:val="20"/>
        </w:rPr>
        <w:t>12</w:t>
      </w:r>
      <w:r w:rsidR="003D24C7" w:rsidRPr="003D24C7">
        <w:rPr>
          <w:rFonts w:ascii="Arial Narrow" w:hAnsi="Arial Narrow"/>
          <w:b/>
          <w:sz w:val="20"/>
          <w:szCs w:val="20"/>
        </w:rPr>
        <w:t>3.</w:t>
      </w:r>
      <w:r w:rsidR="00617894">
        <w:rPr>
          <w:rFonts w:ascii="Arial Narrow" w:hAnsi="Arial Narrow"/>
          <w:b/>
          <w:sz w:val="20"/>
          <w:szCs w:val="20"/>
        </w:rPr>
        <w:t>35</w:t>
      </w:r>
      <w:r w:rsidR="003D24C7" w:rsidRPr="003D24C7">
        <w:rPr>
          <w:rFonts w:ascii="Arial Narrow" w:hAnsi="Arial Narrow"/>
          <w:b/>
          <w:sz w:val="20"/>
          <w:szCs w:val="20"/>
        </w:rPr>
        <w:t>0,00</w:t>
      </w:r>
      <w:r w:rsidR="00DB3851">
        <w:rPr>
          <w:rFonts w:ascii="Arial Narrow" w:hAnsi="Arial Narrow"/>
          <w:b/>
          <w:sz w:val="20"/>
          <w:szCs w:val="20"/>
        </w:rPr>
        <w:t>.</w:t>
      </w:r>
      <w:r w:rsidR="00405D14" w:rsidRPr="00DB3851">
        <w:rPr>
          <w:rFonts w:ascii="Arial Narrow" w:hAnsi="Arial Narrow"/>
          <w:b/>
          <w:sz w:val="20"/>
          <w:szCs w:val="20"/>
        </w:rPr>
        <w:t xml:space="preserve">, 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>valor que se ajustó a lo requerido por la entidad estatal en el análisis económico del contrato.</w:t>
      </w:r>
    </w:p>
    <w:p w14:paraId="4347FB4B" w14:textId="77777777" w:rsidR="00503500" w:rsidRPr="00DB3851" w:rsidRDefault="00503500" w:rsidP="00503500">
      <w:pPr>
        <w:adjustRightInd w:val="0"/>
        <w:jc w:val="both"/>
        <w:rPr>
          <w:rFonts w:ascii="Arial Narrow" w:eastAsiaTheme="minorHAnsi" w:hAnsi="Arial Narrow"/>
          <w:sz w:val="24"/>
          <w:szCs w:val="24"/>
          <w:lang w:eastAsia="en-US"/>
        </w:rPr>
      </w:pPr>
    </w:p>
    <w:p w14:paraId="5B84D690" w14:textId="5D6CB3B0" w:rsidR="00503500" w:rsidRPr="00DB3851" w:rsidRDefault="00503500" w:rsidP="00503500">
      <w:pPr>
        <w:adjustRightInd w:val="0"/>
        <w:jc w:val="both"/>
        <w:rPr>
          <w:rFonts w:ascii="Arial Narrow" w:eastAsiaTheme="minorHAnsi" w:hAnsi="Arial Narrow"/>
          <w:b/>
          <w:bCs/>
          <w:sz w:val="24"/>
          <w:szCs w:val="24"/>
          <w:lang w:eastAsia="en-US"/>
        </w:rPr>
      </w:pPr>
      <w:r w:rsidRPr="00DB3851">
        <w:rPr>
          <w:rFonts w:ascii="Arial Narrow" w:eastAsiaTheme="minorHAnsi" w:hAnsi="Arial Narrow"/>
          <w:sz w:val="24"/>
          <w:szCs w:val="24"/>
          <w:lang w:eastAsia="en-US"/>
        </w:rPr>
        <w:t>La propues</w:t>
      </w:r>
      <w:r w:rsidR="006B7D9C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ta presentada por el proponente 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fue considerada </w:t>
      </w:r>
      <w:r w:rsidRPr="00DB3851">
        <w:rPr>
          <w:rFonts w:ascii="Arial Narrow" w:eastAsiaTheme="minorHAnsi" w:hAnsi="Arial Narrow"/>
          <w:b/>
          <w:bCs/>
          <w:sz w:val="24"/>
          <w:szCs w:val="24"/>
          <w:lang w:eastAsia="en-US"/>
        </w:rPr>
        <w:t xml:space="preserve">HABIL, 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>de acuerdo con los criterios solicitados en la invitación pública y en los estudios previos.</w:t>
      </w:r>
    </w:p>
    <w:p w14:paraId="12284508" w14:textId="77777777" w:rsidR="00503500" w:rsidRPr="00DB3851" w:rsidRDefault="00503500" w:rsidP="00503500">
      <w:pPr>
        <w:adjustRightInd w:val="0"/>
        <w:jc w:val="both"/>
        <w:rPr>
          <w:rFonts w:ascii="Arial Narrow" w:eastAsiaTheme="minorHAnsi" w:hAnsi="Arial Narrow"/>
          <w:sz w:val="24"/>
          <w:szCs w:val="24"/>
          <w:lang w:eastAsia="en-US"/>
        </w:rPr>
      </w:pPr>
    </w:p>
    <w:p w14:paraId="06945601" w14:textId="1C5E06AF" w:rsidR="00930070" w:rsidRPr="00DB3851" w:rsidRDefault="00503500" w:rsidP="00930070">
      <w:pPr>
        <w:adjustRightInd w:val="0"/>
        <w:jc w:val="both"/>
        <w:rPr>
          <w:rFonts w:ascii="Arial Narrow" w:hAnsi="Arial Narrow"/>
          <w:b/>
          <w:sz w:val="20"/>
          <w:szCs w:val="20"/>
        </w:rPr>
      </w:pPr>
      <w:r w:rsidRPr="00DB3851">
        <w:rPr>
          <w:rFonts w:ascii="Arial Narrow" w:eastAsiaTheme="minorHAnsi" w:hAnsi="Arial Narrow"/>
          <w:sz w:val="24"/>
          <w:szCs w:val="24"/>
          <w:lang w:eastAsia="en-US"/>
        </w:rPr>
        <w:t>Que, en consideración a lo anterior, por cumplir con todas las exigencias de la Invitación Pública</w:t>
      </w:r>
      <w:r w:rsidR="00CB0A86" w:rsidRPr="00DB3851">
        <w:rPr>
          <w:rFonts w:ascii="Arial Narrow" w:eastAsiaTheme="minorHAnsi" w:hAnsi="Arial Narrow"/>
          <w:sz w:val="24"/>
          <w:szCs w:val="24"/>
          <w:lang w:eastAsia="en-US"/>
        </w:rPr>
        <w:t>, el Comité E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>valuador de</w:t>
      </w:r>
      <w:r w:rsidR="00CB0A86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Ofertas de los Procesos C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>ontractuales vigencia 202</w:t>
      </w:r>
      <w:r w:rsidR="00617894">
        <w:rPr>
          <w:rFonts w:ascii="Arial Narrow" w:eastAsiaTheme="minorHAnsi" w:hAnsi="Arial Narrow"/>
          <w:sz w:val="24"/>
          <w:szCs w:val="24"/>
          <w:lang w:eastAsia="en-US"/>
        </w:rPr>
        <w:t>6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según </w:t>
      </w:r>
      <w:r w:rsidR="00CB0A86" w:rsidRPr="00DB3851">
        <w:rPr>
          <w:rFonts w:ascii="Arial Narrow" w:eastAsiaTheme="minorHAnsi" w:hAnsi="Arial Narrow"/>
          <w:sz w:val="24"/>
          <w:szCs w:val="24"/>
          <w:lang w:eastAsia="en-US"/>
        </w:rPr>
        <w:t>Manual de C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>ontratación; recomienda adjudicar, salvo mejor criterio, el contrato de</w:t>
      </w:r>
      <w:r w:rsidR="003D24C7">
        <w:rPr>
          <w:rFonts w:ascii="Arial Narrow" w:eastAsiaTheme="minorHAnsi" w:hAnsi="Arial Narrow"/>
          <w:sz w:val="24"/>
          <w:szCs w:val="24"/>
          <w:lang w:eastAsia="en-US"/>
        </w:rPr>
        <w:t xml:space="preserve"> prestación de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</w:t>
      </w:r>
      <w:r w:rsidR="006835FC">
        <w:rPr>
          <w:rFonts w:ascii="Arial Narrow" w:eastAsiaTheme="minorHAnsi" w:hAnsi="Arial Narrow"/>
          <w:sz w:val="24"/>
          <w:szCs w:val="24"/>
          <w:lang w:eastAsia="en-US"/>
        </w:rPr>
        <w:t xml:space="preserve">servicio </w:t>
      </w:r>
      <w:r w:rsidR="001F6FED" w:rsidRPr="00DB3851">
        <w:rPr>
          <w:rFonts w:ascii="Arial Narrow" w:eastAsiaTheme="minorHAnsi" w:hAnsi="Arial Narrow"/>
          <w:sz w:val="24"/>
          <w:szCs w:val="24"/>
          <w:lang w:eastAsia="en-US"/>
        </w:rPr>
        <w:t>según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Invitación Pública </w:t>
      </w:r>
      <w:r w:rsidR="005A2506" w:rsidRPr="00DB3851">
        <w:rPr>
          <w:rFonts w:ascii="Arial Narrow" w:eastAsiaTheme="minorHAnsi" w:hAnsi="Arial Narrow"/>
          <w:sz w:val="24"/>
          <w:szCs w:val="24"/>
          <w:lang w:eastAsia="en-US"/>
        </w:rPr>
        <w:t>CRE N° 0</w:t>
      </w:r>
      <w:r w:rsidR="003D24C7">
        <w:rPr>
          <w:rFonts w:ascii="Arial Narrow" w:eastAsiaTheme="minorHAnsi" w:hAnsi="Arial Narrow"/>
          <w:sz w:val="24"/>
          <w:szCs w:val="24"/>
          <w:lang w:eastAsia="en-US"/>
        </w:rPr>
        <w:t>10</w:t>
      </w:r>
      <w:r w:rsidR="005A2506" w:rsidRPr="00DB3851">
        <w:rPr>
          <w:rFonts w:ascii="Arial Narrow" w:eastAsiaTheme="minorHAnsi" w:hAnsi="Arial Narrow"/>
          <w:sz w:val="24"/>
          <w:szCs w:val="24"/>
          <w:lang w:eastAsia="en-US"/>
        </w:rPr>
        <w:t>– 202</w:t>
      </w:r>
      <w:r w:rsidR="00617894">
        <w:rPr>
          <w:rFonts w:ascii="Arial Narrow" w:eastAsiaTheme="minorHAnsi" w:hAnsi="Arial Narrow"/>
          <w:sz w:val="24"/>
          <w:szCs w:val="24"/>
          <w:lang w:eastAsia="en-US"/>
        </w:rPr>
        <w:t>6</w:t>
      </w:r>
      <w:r w:rsidR="005A2506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</w:t>
      </w:r>
      <w:r w:rsidR="006957CE" w:rsidRPr="00DB3851">
        <w:rPr>
          <w:rFonts w:ascii="Arial Narrow" w:eastAsiaTheme="minorHAnsi" w:hAnsi="Arial Narrow"/>
          <w:sz w:val="24"/>
          <w:szCs w:val="24"/>
          <w:lang w:eastAsia="en-US"/>
        </w:rPr>
        <w:t>IESVIP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, </w:t>
      </w:r>
      <w:proofErr w:type="gramStart"/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al </w:t>
      </w:r>
      <w:r w:rsidR="00D030AB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proponente </w:t>
      </w:r>
      <w:r w:rsidR="003D24C7" w:rsidRPr="003D24C7">
        <w:rPr>
          <w:rFonts w:ascii="Arial Narrow" w:eastAsiaTheme="minorHAnsi" w:hAnsi="Arial Narrow"/>
          <w:b/>
          <w:sz w:val="24"/>
          <w:szCs w:val="24"/>
          <w:lang w:eastAsia="en-US"/>
        </w:rPr>
        <w:t>ASEGURADORA SOLIDARIA</w:t>
      </w:r>
      <w:proofErr w:type="gramEnd"/>
      <w:r w:rsidR="003D24C7" w:rsidRPr="003D24C7">
        <w:rPr>
          <w:rFonts w:ascii="Arial Narrow" w:eastAsiaTheme="minorHAnsi" w:hAnsi="Arial Narrow"/>
          <w:b/>
          <w:sz w:val="24"/>
          <w:szCs w:val="24"/>
          <w:lang w:eastAsia="en-US"/>
        </w:rPr>
        <w:t xml:space="preserve"> DE COLOMBIA</w:t>
      </w:r>
      <w:r w:rsidR="009A335D" w:rsidRPr="00DB3851">
        <w:rPr>
          <w:rFonts w:ascii="Arial Narrow" w:hAnsi="Arial Narrow"/>
          <w:b/>
          <w:sz w:val="20"/>
          <w:szCs w:val="20"/>
        </w:rPr>
        <w:t xml:space="preserve">, 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requerimientos exigidos en la invitación pública, por valor </w:t>
      </w:r>
      <w:r w:rsidR="00D030AB" w:rsidRPr="00DB3851">
        <w:rPr>
          <w:rFonts w:ascii="Arial Narrow" w:eastAsiaTheme="minorHAnsi" w:hAnsi="Arial Narrow"/>
          <w:sz w:val="24"/>
          <w:szCs w:val="24"/>
          <w:lang w:eastAsia="en-US"/>
        </w:rPr>
        <w:t>de</w:t>
      </w:r>
      <w:r w:rsidR="00030EE2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</w:t>
      </w:r>
      <w:r w:rsidR="003D24C7" w:rsidRPr="003D24C7">
        <w:rPr>
          <w:rFonts w:ascii="Arial Narrow" w:hAnsi="Arial Narrow"/>
          <w:b/>
          <w:sz w:val="20"/>
          <w:szCs w:val="20"/>
        </w:rPr>
        <w:t>$ 4.</w:t>
      </w:r>
      <w:r w:rsidR="00617894">
        <w:rPr>
          <w:rFonts w:ascii="Arial Narrow" w:hAnsi="Arial Narrow"/>
          <w:b/>
          <w:sz w:val="20"/>
          <w:szCs w:val="20"/>
        </w:rPr>
        <w:t>12</w:t>
      </w:r>
      <w:r w:rsidR="003D24C7" w:rsidRPr="003D24C7">
        <w:rPr>
          <w:rFonts w:ascii="Arial Narrow" w:hAnsi="Arial Narrow"/>
          <w:b/>
          <w:sz w:val="20"/>
          <w:szCs w:val="20"/>
        </w:rPr>
        <w:t>3.</w:t>
      </w:r>
      <w:r w:rsidR="00617894">
        <w:rPr>
          <w:rFonts w:ascii="Arial Narrow" w:hAnsi="Arial Narrow"/>
          <w:b/>
          <w:sz w:val="20"/>
          <w:szCs w:val="20"/>
        </w:rPr>
        <w:t>35</w:t>
      </w:r>
      <w:r w:rsidR="003D24C7" w:rsidRPr="003D24C7">
        <w:rPr>
          <w:rFonts w:ascii="Arial Narrow" w:hAnsi="Arial Narrow"/>
          <w:b/>
          <w:sz w:val="20"/>
          <w:szCs w:val="20"/>
        </w:rPr>
        <w:t>0,00</w:t>
      </w:r>
      <w:r w:rsidR="003D24C7">
        <w:rPr>
          <w:rFonts w:ascii="Arial Narrow" w:hAnsi="Arial Narrow"/>
          <w:b/>
          <w:sz w:val="20"/>
          <w:szCs w:val="20"/>
        </w:rPr>
        <w:t xml:space="preserve"> </w:t>
      </w:r>
      <w:r w:rsidR="00930070" w:rsidRPr="00DB3851">
        <w:rPr>
          <w:rFonts w:ascii="Arial Narrow" w:hAnsi="Arial Narrow"/>
          <w:b/>
          <w:sz w:val="20"/>
          <w:szCs w:val="20"/>
        </w:rPr>
        <w:t>MLV.</w:t>
      </w:r>
    </w:p>
    <w:p w14:paraId="2D54382D" w14:textId="77777777" w:rsidR="00930070" w:rsidRPr="00DB3851" w:rsidRDefault="00930070" w:rsidP="00930070">
      <w:pPr>
        <w:adjustRightInd w:val="0"/>
        <w:jc w:val="both"/>
        <w:rPr>
          <w:rFonts w:ascii="Arial Narrow" w:hAnsi="Arial Narrow"/>
          <w:b/>
          <w:sz w:val="20"/>
          <w:szCs w:val="20"/>
        </w:rPr>
      </w:pPr>
    </w:p>
    <w:p w14:paraId="6BCEB714" w14:textId="1C825B98" w:rsidR="00930070" w:rsidRPr="00DB3851" w:rsidRDefault="00503500" w:rsidP="00930070">
      <w:pPr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4"/>
          <w:szCs w:val="24"/>
        </w:rPr>
      </w:pPr>
      <w:r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Para constancia de la presente </w:t>
      </w:r>
      <w:r w:rsidR="006B7D9C" w:rsidRPr="00DB3851">
        <w:rPr>
          <w:rFonts w:ascii="Arial Narrow" w:eastAsiaTheme="minorHAnsi" w:hAnsi="Arial Narrow"/>
          <w:sz w:val="24"/>
          <w:szCs w:val="24"/>
          <w:lang w:eastAsia="en-US"/>
        </w:rPr>
        <w:t>Acta de E</w:t>
      </w:r>
      <w:r w:rsidRPr="00DB3851">
        <w:rPr>
          <w:rFonts w:ascii="Arial Narrow" w:eastAsiaTheme="minorHAnsi" w:hAnsi="Arial Narrow"/>
          <w:sz w:val="24"/>
          <w:szCs w:val="24"/>
          <w:lang w:eastAsia="en-US"/>
        </w:rPr>
        <w:t>valuación y de todo lo en ella consignado,</w:t>
      </w:r>
      <w:r w:rsidR="00FA0E5E" w:rsidRPr="00DB3851">
        <w:rPr>
          <w:rFonts w:ascii="Arial Narrow" w:eastAsiaTheme="minorHAnsi" w:hAnsi="Arial Narrow"/>
          <w:sz w:val="24"/>
          <w:szCs w:val="24"/>
          <w:lang w:eastAsia="en-US"/>
        </w:rPr>
        <w:t xml:space="preserve"> </w:t>
      </w:r>
      <w:r w:rsidR="002F38C7" w:rsidRPr="00DB3851">
        <w:rPr>
          <w:rFonts w:ascii="Arial Narrow" w:eastAsiaTheme="minorHAnsi" w:hAnsi="Arial Narrow"/>
          <w:sz w:val="24"/>
          <w:szCs w:val="24"/>
          <w:lang w:eastAsia="en-US"/>
        </w:rPr>
        <w:t>se firma</w:t>
      </w:r>
      <w:r w:rsidR="00ED5393" w:rsidRPr="00DB3851">
        <w:rPr>
          <w:rFonts w:ascii="Arial Narrow" w:hAnsi="Arial Narrow"/>
          <w:bCs/>
          <w:iCs/>
          <w:color w:val="000000"/>
          <w:sz w:val="24"/>
          <w:szCs w:val="24"/>
        </w:rPr>
        <w:t xml:space="preserve"> </w:t>
      </w:r>
      <w:r w:rsidR="00FA0E5E" w:rsidRPr="00DB3851">
        <w:rPr>
          <w:rFonts w:ascii="Arial Narrow" w:hAnsi="Arial Narrow"/>
          <w:bCs/>
          <w:iCs/>
          <w:color w:val="000000"/>
          <w:sz w:val="24"/>
          <w:szCs w:val="24"/>
        </w:rPr>
        <w:t>a</w:t>
      </w:r>
      <w:r w:rsidR="002F38C7" w:rsidRPr="00DB3851">
        <w:rPr>
          <w:rFonts w:ascii="Arial Narrow" w:hAnsi="Arial Narrow"/>
          <w:bCs/>
          <w:iCs/>
          <w:color w:val="000000"/>
          <w:sz w:val="24"/>
          <w:szCs w:val="24"/>
        </w:rPr>
        <w:t xml:space="preserve"> </w:t>
      </w:r>
      <w:r w:rsidR="00FA0E5E" w:rsidRPr="00DB3851">
        <w:rPr>
          <w:rFonts w:ascii="Arial Narrow" w:hAnsi="Arial Narrow"/>
          <w:bCs/>
          <w:iCs/>
          <w:color w:val="000000"/>
          <w:sz w:val="24"/>
          <w:szCs w:val="24"/>
        </w:rPr>
        <w:t xml:space="preserve">los </w:t>
      </w:r>
      <w:r w:rsidR="003D24C7">
        <w:rPr>
          <w:rFonts w:ascii="Arial Narrow" w:hAnsi="Arial Narrow"/>
          <w:bCs/>
          <w:iCs/>
          <w:color w:val="000000"/>
          <w:sz w:val="24"/>
          <w:szCs w:val="24"/>
        </w:rPr>
        <w:t>cinco (5</w:t>
      </w:r>
      <w:r w:rsidR="00B563EF" w:rsidRPr="00DB3851">
        <w:rPr>
          <w:rFonts w:ascii="Arial Narrow" w:hAnsi="Arial Narrow"/>
          <w:bCs/>
          <w:iCs/>
          <w:color w:val="000000"/>
          <w:sz w:val="24"/>
          <w:szCs w:val="24"/>
        </w:rPr>
        <w:t>)</w:t>
      </w:r>
      <w:r w:rsidR="00FA0E5E" w:rsidRPr="00DB3851">
        <w:rPr>
          <w:rFonts w:ascii="Arial Narrow" w:hAnsi="Arial Narrow"/>
          <w:bCs/>
          <w:iCs/>
          <w:color w:val="000000"/>
          <w:sz w:val="24"/>
          <w:szCs w:val="24"/>
        </w:rPr>
        <w:t xml:space="preserve"> días del mes de </w:t>
      </w:r>
      <w:r w:rsidR="003D24C7">
        <w:rPr>
          <w:rFonts w:ascii="Arial Narrow" w:hAnsi="Arial Narrow"/>
          <w:bCs/>
          <w:iCs/>
          <w:color w:val="000000"/>
          <w:sz w:val="24"/>
          <w:szCs w:val="24"/>
        </w:rPr>
        <w:t>agosto</w:t>
      </w:r>
      <w:r w:rsidR="00B563EF" w:rsidRPr="00DB3851">
        <w:rPr>
          <w:rFonts w:ascii="Arial Narrow" w:hAnsi="Arial Narrow"/>
          <w:bCs/>
          <w:iCs/>
          <w:color w:val="000000"/>
          <w:sz w:val="24"/>
          <w:szCs w:val="24"/>
        </w:rPr>
        <w:t xml:space="preserve"> de 202</w:t>
      </w:r>
      <w:r w:rsidR="00617894">
        <w:rPr>
          <w:rFonts w:ascii="Arial Narrow" w:hAnsi="Arial Narrow"/>
          <w:bCs/>
          <w:iCs/>
          <w:color w:val="000000"/>
          <w:sz w:val="24"/>
          <w:szCs w:val="24"/>
        </w:rPr>
        <w:t>6</w:t>
      </w:r>
      <w:r w:rsidR="00930070" w:rsidRPr="00DB3851">
        <w:rPr>
          <w:rFonts w:ascii="Arial Narrow" w:hAnsi="Arial Narrow"/>
          <w:bCs/>
          <w:iCs/>
          <w:color w:val="000000"/>
          <w:sz w:val="24"/>
          <w:szCs w:val="24"/>
        </w:rPr>
        <w:t xml:space="preserve"> en Sincelejo – Sucre.</w:t>
      </w:r>
    </w:p>
    <w:p w14:paraId="12E001B8" w14:textId="481514E0" w:rsidR="00ED5393" w:rsidRPr="00DB3851" w:rsidRDefault="00ED5393" w:rsidP="00930070">
      <w:pPr>
        <w:adjustRightInd w:val="0"/>
        <w:jc w:val="both"/>
        <w:rPr>
          <w:rFonts w:ascii="Arial Narrow" w:hAnsi="Arial Narrow"/>
          <w:bCs/>
          <w:iCs/>
          <w:color w:val="000000"/>
          <w:sz w:val="24"/>
          <w:szCs w:val="24"/>
        </w:rPr>
      </w:pPr>
    </w:p>
    <w:p w14:paraId="58B5B0E9" w14:textId="38CC5B86" w:rsidR="00561A39" w:rsidRPr="00DB3851" w:rsidRDefault="00561A39" w:rsidP="00ED5393">
      <w:pPr>
        <w:adjustRightInd w:val="0"/>
        <w:jc w:val="both"/>
        <w:rPr>
          <w:rFonts w:ascii="Arial Narrow" w:hAnsi="Arial Narrow"/>
          <w:b/>
          <w:spacing w:val="-2"/>
          <w:szCs w:val="24"/>
        </w:rPr>
      </w:pPr>
    </w:p>
    <w:p w14:paraId="2C2B0080" w14:textId="77777777" w:rsidR="004E0F44" w:rsidRPr="00DB3851" w:rsidRDefault="004E0F44" w:rsidP="004E0F44">
      <w:pPr>
        <w:rPr>
          <w:rFonts w:ascii="Arial Narrow" w:hAnsi="Arial Narrow"/>
          <w:lang w:val="es-ES" w:eastAsia="es-ES" w:bidi="ar-SA"/>
        </w:rPr>
      </w:pPr>
    </w:p>
    <w:p w14:paraId="6B9E5238" w14:textId="3B20F59D" w:rsidR="00561A39" w:rsidRPr="00DB3851" w:rsidRDefault="00561A39" w:rsidP="00561A39">
      <w:pPr>
        <w:pStyle w:val="Ttulo1"/>
        <w:spacing w:before="22"/>
        <w:ind w:left="102"/>
        <w:jc w:val="both"/>
        <w:rPr>
          <w:rFonts w:ascii="Arial Narrow" w:hAnsi="Arial Narrow" w:cs="Arial"/>
          <w:b w:val="0"/>
          <w:spacing w:val="-2"/>
          <w:szCs w:val="24"/>
        </w:rPr>
      </w:pPr>
      <w:r w:rsidRPr="00DB3851">
        <w:rPr>
          <w:rFonts w:ascii="Arial Narrow" w:hAnsi="Arial Narrow" w:cs="Arial"/>
          <w:b w:val="0"/>
          <w:spacing w:val="-2"/>
          <w:szCs w:val="24"/>
        </w:rPr>
        <w:t xml:space="preserve">MARTHA RUIZ GÓMEZ; </w:t>
      </w:r>
      <w:r w:rsidRPr="00DB3851">
        <w:rPr>
          <w:rFonts w:ascii="Arial Narrow" w:hAnsi="Arial Narrow" w:cs="Arial"/>
          <w:b w:val="0"/>
          <w:spacing w:val="-2"/>
          <w:szCs w:val="24"/>
        </w:rPr>
        <w:tab/>
      </w:r>
      <w:r w:rsidRPr="00DB3851">
        <w:rPr>
          <w:rFonts w:ascii="Arial Narrow" w:hAnsi="Arial Narrow" w:cs="Arial"/>
          <w:b w:val="0"/>
          <w:spacing w:val="-2"/>
          <w:szCs w:val="24"/>
        </w:rPr>
        <w:tab/>
      </w:r>
      <w:r w:rsidRPr="00DB3851">
        <w:rPr>
          <w:rFonts w:ascii="Arial Narrow" w:hAnsi="Arial Narrow" w:cs="Arial"/>
          <w:b w:val="0"/>
          <w:spacing w:val="-2"/>
          <w:szCs w:val="24"/>
        </w:rPr>
        <w:tab/>
      </w:r>
      <w:r w:rsidRPr="00DB3851">
        <w:rPr>
          <w:rFonts w:ascii="Arial Narrow" w:hAnsi="Arial Narrow" w:cs="Arial"/>
          <w:b w:val="0"/>
          <w:spacing w:val="-2"/>
          <w:szCs w:val="24"/>
        </w:rPr>
        <w:tab/>
      </w:r>
      <w:r w:rsidR="00617894">
        <w:rPr>
          <w:rFonts w:ascii="Arial Narrow" w:hAnsi="Arial Narrow" w:cs="Arial"/>
          <w:b w:val="0"/>
          <w:spacing w:val="-2"/>
          <w:szCs w:val="24"/>
        </w:rPr>
        <w:t>PRUDENCIO MANUEL OOLIVERA PEREZ</w:t>
      </w:r>
    </w:p>
    <w:p w14:paraId="33C51F09" w14:textId="76FB7894" w:rsidR="00561A39" w:rsidRPr="00DB3851" w:rsidRDefault="009A335D" w:rsidP="00561A39">
      <w:pPr>
        <w:pStyle w:val="Ttulo1"/>
        <w:spacing w:before="22"/>
        <w:ind w:left="102"/>
        <w:jc w:val="both"/>
        <w:rPr>
          <w:rFonts w:ascii="Arial Narrow" w:hAnsi="Arial Narrow" w:cs="Arial"/>
          <w:spacing w:val="-2"/>
          <w:szCs w:val="24"/>
        </w:rPr>
      </w:pPr>
      <w:r w:rsidRPr="00DB3851">
        <w:rPr>
          <w:rFonts w:ascii="Arial Narrow" w:hAnsi="Arial Narrow" w:cs="Arial"/>
          <w:spacing w:val="-2"/>
          <w:szCs w:val="24"/>
        </w:rPr>
        <w:t xml:space="preserve">        </w:t>
      </w:r>
      <w:r w:rsidR="00561A39" w:rsidRPr="00DB3851">
        <w:rPr>
          <w:rFonts w:ascii="Arial Narrow" w:hAnsi="Arial Narrow" w:cs="Arial"/>
          <w:spacing w:val="-2"/>
          <w:szCs w:val="24"/>
        </w:rPr>
        <w:t xml:space="preserve">Secretaria </w:t>
      </w:r>
      <w:r w:rsidR="00561A39" w:rsidRPr="00DB3851">
        <w:rPr>
          <w:rFonts w:ascii="Arial Narrow" w:hAnsi="Arial Narrow" w:cs="Arial"/>
          <w:spacing w:val="-2"/>
          <w:szCs w:val="24"/>
        </w:rPr>
        <w:tab/>
      </w:r>
      <w:r w:rsidR="00561A39" w:rsidRPr="00DB3851">
        <w:rPr>
          <w:rFonts w:ascii="Arial Narrow" w:hAnsi="Arial Narrow" w:cs="Arial"/>
          <w:spacing w:val="-2"/>
          <w:szCs w:val="24"/>
        </w:rPr>
        <w:tab/>
      </w:r>
      <w:r w:rsidR="00561A39" w:rsidRPr="00DB3851">
        <w:rPr>
          <w:rFonts w:ascii="Arial Narrow" w:hAnsi="Arial Narrow" w:cs="Arial"/>
          <w:spacing w:val="-2"/>
          <w:szCs w:val="24"/>
        </w:rPr>
        <w:tab/>
      </w:r>
      <w:r w:rsidR="00561A39" w:rsidRPr="00DB3851">
        <w:rPr>
          <w:rFonts w:ascii="Arial Narrow" w:hAnsi="Arial Narrow" w:cs="Arial"/>
          <w:spacing w:val="-2"/>
          <w:szCs w:val="24"/>
        </w:rPr>
        <w:tab/>
      </w:r>
      <w:r w:rsidR="00561A39" w:rsidRPr="00DB3851">
        <w:rPr>
          <w:rFonts w:ascii="Arial Narrow" w:hAnsi="Arial Narrow" w:cs="Arial"/>
          <w:spacing w:val="-2"/>
          <w:szCs w:val="24"/>
        </w:rPr>
        <w:tab/>
      </w:r>
      <w:r w:rsidR="00561A39" w:rsidRPr="00DB3851">
        <w:rPr>
          <w:rFonts w:ascii="Arial Narrow" w:hAnsi="Arial Narrow" w:cs="Arial"/>
          <w:spacing w:val="-2"/>
          <w:szCs w:val="24"/>
        </w:rPr>
        <w:tab/>
      </w:r>
      <w:r w:rsidRPr="00DB3851">
        <w:rPr>
          <w:rFonts w:ascii="Arial Narrow" w:hAnsi="Arial Narrow" w:cs="Arial"/>
          <w:spacing w:val="-2"/>
          <w:szCs w:val="24"/>
        </w:rPr>
        <w:t xml:space="preserve">    </w:t>
      </w:r>
      <w:r w:rsidR="00617894">
        <w:rPr>
          <w:rFonts w:ascii="Arial Narrow" w:hAnsi="Arial Narrow" w:cs="Arial"/>
          <w:spacing w:val="-2"/>
          <w:szCs w:val="24"/>
        </w:rPr>
        <w:t>Rector</w:t>
      </w:r>
      <w:bookmarkStart w:id="0" w:name="_GoBack"/>
      <w:bookmarkEnd w:id="0"/>
      <w:r w:rsidR="00561A39" w:rsidRPr="00DB3851">
        <w:rPr>
          <w:rFonts w:ascii="Arial Narrow" w:hAnsi="Arial Narrow" w:cs="Arial"/>
          <w:spacing w:val="-2"/>
          <w:szCs w:val="24"/>
        </w:rPr>
        <w:t xml:space="preserve"> </w:t>
      </w:r>
    </w:p>
    <w:p w14:paraId="2C447D4E" w14:textId="77777777" w:rsidR="00561A39" w:rsidRPr="00DB3851" w:rsidRDefault="00561A39" w:rsidP="00561A39">
      <w:pPr>
        <w:pStyle w:val="Ttulo1"/>
        <w:spacing w:before="22"/>
        <w:ind w:left="102"/>
        <w:jc w:val="both"/>
        <w:rPr>
          <w:rFonts w:ascii="Arial Narrow" w:hAnsi="Arial Narrow" w:cs="Arial"/>
          <w:spacing w:val="-2"/>
          <w:szCs w:val="24"/>
        </w:rPr>
      </w:pPr>
    </w:p>
    <w:p w14:paraId="5A7D8F32" w14:textId="77777777" w:rsidR="00561A39" w:rsidRPr="00DB3851" w:rsidRDefault="00561A39" w:rsidP="00561A39">
      <w:pPr>
        <w:pStyle w:val="Ttulo1"/>
        <w:spacing w:before="22"/>
        <w:ind w:left="102"/>
        <w:jc w:val="both"/>
        <w:rPr>
          <w:rFonts w:ascii="Arial Narrow" w:hAnsi="Arial Narrow" w:cs="Arial"/>
          <w:spacing w:val="-2"/>
          <w:szCs w:val="24"/>
        </w:rPr>
      </w:pPr>
    </w:p>
    <w:p w14:paraId="08BEFCA7" w14:textId="77777777" w:rsidR="004E0F44" w:rsidRPr="00DB3851" w:rsidRDefault="004E0F44" w:rsidP="004E0F44">
      <w:pPr>
        <w:rPr>
          <w:rFonts w:ascii="Arial Narrow" w:hAnsi="Arial Narrow"/>
          <w:lang w:val="es-ES" w:eastAsia="es-ES" w:bidi="ar-SA"/>
        </w:rPr>
      </w:pPr>
    </w:p>
    <w:p w14:paraId="7036E7BC" w14:textId="3AC3311B" w:rsidR="00561A39" w:rsidRPr="00DB3851" w:rsidRDefault="008E38F5" w:rsidP="00617894">
      <w:pPr>
        <w:pStyle w:val="Ttulo1"/>
        <w:spacing w:before="22"/>
        <w:rPr>
          <w:rFonts w:ascii="Arial Narrow" w:hAnsi="Arial Narrow" w:cs="Arial"/>
          <w:b w:val="0"/>
          <w:spacing w:val="-2"/>
          <w:szCs w:val="24"/>
        </w:rPr>
      </w:pPr>
      <w:r>
        <w:rPr>
          <w:rFonts w:ascii="Arial Narrow" w:hAnsi="Arial Narrow" w:cs="Arial"/>
          <w:b w:val="0"/>
          <w:spacing w:val="-2"/>
          <w:szCs w:val="24"/>
        </w:rPr>
        <w:t xml:space="preserve">ANDREA </w:t>
      </w:r>
      <w:r w:rsidR="00766BE6">
        <w:rPr>
          <w:rFonts w:ascii="Arial Narrow" w:hAnsi="Arial Narrow" w:cs="Arial"/>
          <w:b w:val="0"/>
          <w:spacing w:val="-2"/>
          <w:szCs w:val="24"/>
        </w:rPr>
        <w:t>DIAZ MERCADO</w:t>
      </w:r>
    </w:p>
    <w:p w14:paraId="05650FDC" w14:textId="5000850C" w:rsidR="00561A39" w:rsidRPr="00DB3851" w:rsidRDefault="008E38F5" w:rsidP="00617894">
      <w:pPr>
        <w:pStyle w:val="Ttulo1"/>
        <w:spacing w:before="22"/>
        <w:ind w:left="102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pacing w:val="-2"/>
          <w:szCs w:val="24"/>
        </w:rPr>
        <w:t>Docente</w:t>
      </w:r>
    </w:p>
    <w:p w14:paraId="38CB3B7C" w14:textId="45329AF4" w:rsidR="00503500" w:rsidRPr="00DB3851" w:rsidRDefault="00503500" w:rsidP="00503500">
      <w:pPr>
        <w:adjustRightInd w:val="0"/>
        <w:jc w:val="both"/>
        <w:rPr>
          <w:rFonts w:ascii="Arial Narrow" w:hAnsi="Arial Narrow"/>
          <w:noProof/>
          <w:sz w:val="24"/>
          <w:szCs w:val="24"/>
        </w:rPr>
      </w:pPr>
    </w:p>
    <w:sectPr w:rsidR="00503500" w:rsidRPr="00DB3851" w:rsidSect="00DB3851">
      <w:headerReference w:type="default" r:id="rId8"/>
      <w:pgSz w:w="12240" w:h="15840" w:code="1"/>
      <w:pgMar w:top="2104" w:right="1140" w:bottom="1701" w:left="1701" w:header="28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4653C" w14:textId="77777777" w:rsidR="00C25814" w:rsidRDefault="00C25814" w:rsidP="00C948A1">
      <w:r>
        <w:separator/>
      </w:r>
    </w:p>
  </w:endnote>
  <w:endnote w:type="continuationSeparator" w:id="0">
    <w:p w14:paraId="724D2335" w14:textId="77777777" w:rsidR="00C25814" w:rsidRDefault="00C25814" w:rsidP="00C94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F70D4" w14:textId="77777777" w:rsidR="00C25814" w:rsidRDefault="00C25814" w:rsidP="00C948A1">
      <w:r>
        <w:separator/>
      </w:r>
    </w:p>
  </w:footnote>
  <w:footnote w:type="continuationSeparator" w:id="0">
    <w:p w14:paraId="4C46B5ED" w14:textId="77777777" w:rsidR="00C25814" w:rsidRDefault="00C25814" w:rsidP="00C94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400" w:type="dxa"/>
      <w:tblLook w:val="04A0" w:firstRow="1" w:lastRow="0" w:firstColumn="1" w:lastColumn="0" w:noHBand="0" w:noVBand="1"/>
    </w:tblPr>
    <w:tblGrid>
      <w:gridCol w:w="1855"/>
      <w:gridCol w:w="6545"/>
    </w:tblGrid>
    <w:tr w:rsidR="007F3BD1" w:rsidRPr="000D4334" w14:paraId="5A852F5E" w14:textId="77777777" w:rsidTr="00D16FD9">
      <w:trPr>
        <w:trHeight w:val="1794"/>
      </w:trPr>
      <w:tc>
        <w:tcPr>
          <w:tcW w:w="1855" w:type="dxa"/>
        </w:tcPr>
        <w:p w14:paraId="47E44F6D" w14:textId="2253FF2A" w:rsidR="007F3BD1" w:rsidRPr="000D4334" w:rsidRDefault="007F3BD1" w:rsidP="007F3BD1">
          <w:pPr>
            <w:pStyle w:val="Encabezado"/>
            <w:jc w:val="center"/>
            <w:rPr>
              <w:b/>
            </w:rPr>
          </w:pPr>
          <w:r w:rsidRPr="000D4334">
            <w:rPr>
              <w:b/>
              <w:noProof/>
              <w:lang w:val="en-US" w:eastAsia="en-US" w:bidi="ar-SA"/>
            </w:rPr>
            <w:drawing>
              <wp:anchor distT="0" distB="0" distL="114300" distR="114300" simplePos="0" relativeHeight="251657216" behindDoc="1" locked="0" layoutInCell="1" allowOverlap="1" wp14:anchorId="48DE6756" wp14:editId="6999216B">
                <wp:simplePos x="0" y="0"/>
                <wp:positionH relativeFrom="column">
                  <wp:posOffset>42545</wp:posOffset>
                </wp:positionH>
                <wp:positionV relativeFrom="paragraph">
                  <wp:posOffset>361950</wp:posOffset>
                </wp:positionV>
                <wp:extent cx="982345" cy="982345"/>
                <wp:effectExtent l="0" t="0" r="8255" b="8255"/>
                <wp:wrapTopAndBottom/>
                <wp:docPr id="16" name="Imagen 16" descr="snvi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nvi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982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45" w:type="dxa"/>
        </w:tcPr>
        <w:p w14:paraId="4584F4D3" w14:textId="77777777" w:rsidR="00D16FD9" w:rsidRDefault="00D16FD9" w:rsidP="007F3BD1">
          <w:pPr>
            <w:pStyle w:val="Encabezado"/>
            <w:jc w:val="center"/>
            <w:rPr>
              <w:b/>
            </w:rPr>
          </w:pPr>
        </w:p>
        <w:p w14:paraId="5F200E1D" w14:textId="77777777" w:rsidR="00D16FD9" w:rsidRDefault="00D16FD9" w:rsidP="007F3BD1">
          <w:pPr>
            <w:pStyle w:val="Encabezado"/>
            <w:jc w:val="center"/>
            <w:rPr>
              <w:b/>
            </w:rPr>
          </w:pPr>
        </w:p>
        <w:p w14:paraId="4DB1353B" w14:textId="77777777" w:rsidR="00D16FD9" w:rsidRDefault="00D16FD9" w:rsidP="007F3BD1">
          <w:pPr>
            <w:pStyle w:val="Encabezado"/>
            <w:jc w:val="center"/>
            <w:rPr>
              <w:b/>
            </w:rPr>
          </w:pPr>
        </w:p>
        <w:p w14:paraId="1CC7F52C" w14:textId="6BCA5F26" w:rsidR="007F3BD1" w:rsidRPr="000D4334" w:rsidRDefault="007F3BD1" w:rsidP="007F3BD1">
          <w:pPr>
            <w:pStyle w:val="Encabezado"/>
            <w:jc w:val="center"/>
            <w:rPr>
              <w:b/>
            </w:rPr>
          </w:pPr>
          <w:r w:rsidRPr="000D4334">
            <w:rPr>
              <w:b/>
            </w:rPr>
            <w:t xml:space="preserve">INSTITUCIÓN </w:t>
          </w:r>
          <w:r w:rsidR="003B6031" w:rsidRPr="000D4334">
            <w:rPr>
              <w:b/>
            </w:rPr>
            <w:t>EDUCATIVA SAN</w:t>
          </w:r>
          <w:r w:rsidRPr="000D4334">
            <w:rPr>
              <w:b/>
            </w:rPr>
            <w:t xml:space="preserve"> VICENTE DE PAUL</w:t>
          </w:r>
        </w:p>
        <w:p w14:paraId="3E155407" w14:textId="4AF0D9A7" w:rsidR="007F3BD1" w:rsidRDefault="007F3BD1" w:rsidP="007F3BD1">
          <w:pPr>
            <w:jc w:val="center"/>
          </w:pPr>
          <w:r>
            <w:t>A</w:t>
          </w:r>
          <w:r w:rsidRPr="000D4334">
            <w:t xml:space="preserve">probación Oficial Resolución No </w:t>
          </w:r>
          <w:r w:rsidR="00563523">
            <w:t>1446</w:t>
          </w:r>
          <w:r>
            <w:t xml:space="preserve"> de</w:t>
          </w:r>
          <w:r w:rsidR="00563523">
            <w:t>l 7 de</w:t>
          </w:r>
          <w:r>
            <w:t xml:space="preserve"> Ju</w:t>
          </w:r>
          <w:r w:rsidR="00563523">
            <w:t>lio de 2023</w:t>
          </w:r>
        </w:p>
        <w:p w14:paraId="53456F7A" w14:textId="43BA58ED" w:rsidR="007F3BD1" w:rsidRPr="000D4334" w:rsidRDefault="00563523" w:rsidP="007F3BD1">
          <w:pPr>
            <w:jc w:val="center"/>
            <w:rPr>
              <w:sz w:val="18"/>
            </w:rPr>
          </w:pPr>
          <w:r>
            <w:t xml:space="preserve"> Emanada</w:t>
          </w:r>
          <w:r w:rsidR="007F3BD1">
            <w:t xml:space="preserve"> de </w:t>
          </w:r>
          <w:r w:rsidR="007F3BD1" w:rsidRPr="000D4334">
            <w:rPr>
              <w:sz w:val="18"/>
            </w:rPr>
            <w:t>Secretaría de Educación Municipal</w:t>
          </w:r>
          <w:r w:rsidR="007F3BD1">
            <w:rPr>
              <w:sz w:val="18"/>
            </w:rPr>
            <w:t xml:space="preserve"> de Sincelejo </w:t>
          </w:r>
        </w:p>
        <w:p w14:paraId="29D27A7B" w14:textId="77777777" w:rsidR="007F3BD1" w:rsidRPr="000D4334" w:rsidRDefault="007F3BD1" w:rsidP="007F3BD1">
          <w:pPr>
            <w:pStyle w:val="Encabezado"/>
            <w:jc w:val="center"/>
            <w:rPr>
              <w:sz w:val="18"/>
            </w:rPr>
          </w:pPr>
          <w:r w:rsidRPr="000D4334">
            <w:rPr>
              <w:sz w:val="18"/>
            </w:rPr>
            <w:t>DANE  170001001224       NIT: 823 000 392 – 8</w:t>
          </w:r>
        </w:p>
        <w:p w14:paraId="0AB18E63" w14:textId="77777777" w:rsidR="007F3BD1" w:rsidRPr="000D4334" w:rsidRDefault="007F3BD1" w:rsidP="007F3BD1">
          <w:pPr>
            <w:pStyle w:val="Encabezado"/>
            <w:jc w:val="center"/>
            <w:rPr>
              <w:sz w:val="18"/>
            </w:rPr>
          </w:pPr>
          <w:r w:rsidRPr="000D4334">
            <w:rPr>
              <w:sz w:val="18"/>
            </w:rPr>
            <w:t>Correo Electrónico:  iesvip@hotmail.com</w:t>
          </w:r>
        </w:p>
        <w:p w14:paraId="58B02D4D" w14:textId="7F4B9F70" w:rsidR="007F3BD1" w:rsidRPr="000D4334" w:rsidRDefault="007F3BD1" w:rsidP="007F3BD1">
          <w:pPr>
            <w:pStyle w:val="Encabezado"/>
            <w:jc w:val="center"/>
            <w:rPr>
              <w:sz w:val="18"/>
            </w:rPr>
          </w:pPr>
          <w:r>
            <w:rPr>
              <w:sz w:val="18"/>
            </w:rPr>
            <w:t>Cra 14 N° 33 – 06 Barrio San Vicente</w:t>
          </w:r>
          <w:r w:rsidRPr="000D4334">
            <w:rPr>
              <w:sz w:val="18"/>
            </w:rPr>
            <w:t xml:space="preserve"> </w:t>
          </w:r>
          <w:r>
            <w:rPr>
              <w:sz w:val="18"/>
            </w:rPr>
            <w:t xml:space="preserve">     </w:t>
          </w:r>
          <w:r w:rsidRPr="000D4334">
            <w:rPr>
              <w:sz w:val="18"/>
            </w:rPr>
            <w:t xml:space="preserve">Tel. </w:t>
          </w:r>
          <w:r w:rsidR="00563523">
            <w:rPr>
              <w:sz w:val="18"/>
            </w:rPr>
            <w:t>2785790</w:t>
          </w:r>
        </w:p>
        <w:p w14:paraId="79C6CBCB" w14:textId="77777777" w:rsidR="007F3BD1" w:rsidRPr="000D4334" w:rsidRDefault="007F3BD1" w:rsidP="007F3BD1">
          <w:pPr>
            <w:pStyle w:val="Encabezado"/>
            <w:jc w:val="center"/>
            <w:rPr>
              <w:b/>
            </w:rPr>
          </w:pPr>
          <w:r w:rsidRPr="000D4334">
            <w:rPr>
              <w:sz w:val="18"/>
            </w:rPr>
            <w:t>Sincelejo Sucre</w:t>
          </w:r>
        </w:p>
      </w:tc>
    </w:tr>
  </w:tbl>
  <w:p w14:paraId="65CC44DD" w14:textId="77777777" w:rsidR="00D16FD9" w:rsidRPr="007F3BD1" w:rsidRDefault="00D16FD9" w:rsidP="007F3BD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953E3"/>
    <w:multiLevelType w:val="hybridMultilevel"/>
    <w:tmpl w:val="91C6E93C"/>
    <w:lvl w:ilvl="0" w:tplc="F0BC0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24B92"/>
    <w:multiLevelType w:val="hybridMultilevel"/>
    <w:tmpl w:val="D6EEE3A6"/>
    <w:lvl w:ilvl="0" w:tplc="106AF724">
      <w:start w:val="1"/>
      <w:numFmt w:val="decimal"/>
      <w:lvlText w:val="%1."/>
      <w:lvlJc w:val="left"/>
      <w:pPr>
        <w:ind w:left="942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CO" w:eastAsia="es-CO" w:bidi="es-CO"/>
      </w:rPr>
    </w:lvl>
    <w:lvl w:ilvl="1" w:tplc="A852CDFC">
      <w:numFmt w:val="bullet"/>
      <w:lvlText w:val="•"/>
      <w:lvlJc w:val="left"/>
      <w:pPr>
        <w:ind w:left="1828" w:hanging="360"/>
      </w:pPr>
      <w:rPr>
        <w:rFonts w:hint="default"/>
        <w:lang w:val="es-CO" w:eastAsia="es-CO" w:bidi="es-CO"/>
      </w:rPr>
    </w:lvl>
    <w:lvl w:ilvl="2" w:tplc="C2F49AFC">
      <w:numFmt w:val="bullet"/>
      <w:lvlText w:val="•"/>
      <w:lvlJc w:val="left"/>
      <w:pPr>
        <w:ind w:left="2717" w:hanging="360"/>
      </w:pPr>
      <w:rPr>
        <w:rFonts w:hint="default"/>
        <w:lang w:val="es-CO" w:eastAsia="es-CO" w:bidi="es-CO"/>
      </w:rPr>
    </w:lvl>
    <w:lvl w:ilvl="3" w:tplc="21806F5E">
      <w:numFmt w:val="bullet"/>
      <w:lvlText w:val="•"/>
      <w:lvlJc w:val="left"/>
      <w:pPr>
        <w:ind w:left="3605" w:hanging="360"/>
      </w:pPr>
      <w:rPr>
        <w:rFonts w:hint="default"/>
        <w:lang w:val="es-CO" w:eastAsia="es-CO" w:bidi="es-CO"/>
      </w:rPr>
    </w:lvl>
    <w:lvl w:ilvl="4" w:tplc="0A12B176">
      <w:numFmt w:val="bullet"/>
      <w:lvlText w:val="•"/>
      <w:lvlJc w:val="left"/>
      <w:pPr>
        <w:ind w:left="4494" w:hanging="360"/>
      </w:pPr>
      <w:rPr>
        <w:rFonts w:hint="default"/>
        <w:lang w:val="es-CO" w:eastAsia="es-CO" w:bidi="es-CO"/>
      </w:rPr>
    </w:lvl>
    <w:lvl w:ilvl="5" w:tplc="980A41D0">
      <w:numFmt w:val="bullet"/>
      <w:lvlText w:val="•"/>
      <w:lvlJc w:val="left"/>
      <w:pPr>
        <w:ind w:left="5383" w:hanging="360"/>
      </w:pPr>
      <w:rPr>
        <w:rFonts w:hint="default"/>
        <w:lang w:val="es-CO" w:eastAsia="es-CO" w:bidi="es-CO"/>
      </w:rPr>
    </w:lvl>
    <w:lvl w:ilvl="6" w:tplc="228A6FA6">
      <w:numFmt w:val="bullet"/>
      <w:lvlText w:val="•"/>
      <w:lvlJc w:val="left"/>
      <w:pPr>
        <w:ind w:left="6271" w:hanging="360"/>
      </w:pPr>
      <w:rPr>
        <w:rFonts w:hint="default"/>
        <w:lang w:val="es-CO" w:eastAsia="es-CO" w:bidi="es-CO"/>
      </w:rPr>
    </w:lvl>
    <w:lvl w:ilvl="7" w:tplc="D1680D7E">
      <w:numFmt w:val="bullet"/>
      <w:lvlText w:val="•"/>
      <w:lvlJc w:val="left"/>
      <w:pPr>
        <w:ind w:left="7160" w:hanging="360"/>
      </w:pPr>
      <w:rPr>
        <w:rFonts w:hint="default"/>
        <w:lang w:val="es-CO" w:eastAsia="es-CO" w:bidi="es-CO"/>
      </w:rPr>
    </w:lvl>
    <w:lvl w:ilvl="8" w:tplc="0194E64C">
      <w:numFmt w:val="bullet"/>
      <w:lvlText w:val="•"/>
      <w:lvlJc w:val="left"/>
      <w:pPr>
        <w:ind w:left="8049" w:hanging="360"/>
      </w:pPr>
      <w:rPr>
        <w:rFonts w:hint="default"/>
        <w:lang w:val="es-CO" w:eastAsia="es-CO" w:bidi="es-CO"/>
      </w:rPr>
    </w:lvl>
  </w:abstractNum>
  <w:abstractNum w:abstractNumId="2" w15:restartNumberingAfterBreak="0">
    <w:nsid w:val="327D219E"/>
    <w:multiLevelType w:val="hybridMultilevel"/>
    <w:tmpl w:val="8E3C1F9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618F0"/>
    <w:multiLevelType w:val="hybridMultilevel"/>
    <w:tmpl w:val="FE34D270"/>
    <w:lvl w:ilvl="0" w:tplc="B0F64E98">
      <w:numFmt w:val="bullet"/>
      <w:lvlText w:val="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2"/>
        <w:szCs w:val="22"/>
        <w:lang w:val="es-CO" w:eastAsia="es-CO" w:bidi="es-CO"/>
      </w:rPr>
    </w:lvl>
    <w:lvl w:ilvl="1" w:tplc="A022AECE">
      <w:numFmt w:val="bullet"/>
      <w:lvlText w:val="•"/>
      <w:lvlJc w:val="left"/>
      <w:pPr>
        <w:ind w:left="1828" w:hanging="360"/>
      </w:pPr>
      <w:rPr>
        <w:rFonts w:hint="default"/>
        <w:lang w:val="es-CO" w:eastAsia="es-CO" w:bidi="es-CO"/>
      </w:rPr>
    </w:lvl>
    <w:lvl w:ilvl="2" w:tplc="B894886C">
      <w:numFmt w:val="bullet"/>
      <w:lvlText w:val="•"/>
      <w:lvlJc w:val="left"/>
      <w:pPr>
        <w:ind w:left="2717" w:hanging="360"/>
      </w:pPr>
      <w:rPr>
        <w:rFonts w:hint="default"/>
        <w:lang w:val="es-CO" w:eastAsia="es-CO" w:bidi="es-CO"/>
      </w:rPr>
    </w:lvl>
    <w:lvl w:ilvl="3" w:tplc="2EF27DCC">
      <w:numFmt w:val="bullet"/>
      <w:lvlText w:val="•"/>
      <w:lvlJc w:val="left"/>
      <w:pPr>
        <w:ind w:left="3605" w:hanging="360"/>
      </w:pPr>
      <w:rPr>
        <w:rFonts w:hint="default"/>
        <w:lang w:val="es-CO" w:eastAsia="es-CO" w:bidi="es-CO"/>
      </w:rPr>
    </w:lvl>
    <w:lvl w:ilvl="4" w:tplc="800A9230">
      <w:numFmt w:val="bullet"/>
      <w:lvlText w:val="•"/>
      <w:lvlJc w:val="left"/>
      <w:pPr>
        <w:ind w:left="4494" w:hanging="360"/>
      </w:pPr>
      <w:rPr>
        <w:rFonts w:hint="default"/>
        <w:lang w:val="es-CO" w:eastAsia="es-CO" w:bidi="es-CO"/>
      </w:rPr>
    </w:lvl>
    <w:lvl w:ilvl="5" w:tplc="AA54DDC2">
      <w:numFmt w:val="bullet"/>
      <w:lvlText w:val="•"/>
      <w:lvlJc w:val="left"/>
      <w:pPr>
        <w:ind w:left="5383" w:hanging="360"/>
      </w:pPr>
      <w:rPr>
        <w:rFonts w:hint="default"/>
        <w:lang w:val="es-CO" w:eastAsia="es-CO" w:bidi="es-CO"/>
      </w:rPr>
    </w:lvl>
    <w:lvl w:ilvl="6" w:tplc="1D6408EC">
      <w:numFmt w:val="bullet"/>
      <w:lvlText w:val="•"/>
      <w:lvlJc w:val="left"/>
      <w:pPr>
        <w:ind w:left="6271" w:hanging="360"/>
      </w:pPr>
      <w:rPr>
        <w:rFonts w:hint="default"/>
        <w:lang w:val="es-CO" w:eastAsia="es-CO" w:bidi="es-CO"/>
      </w:rPr>
    </w:lvl>
    <w:lvl w:ilvl="7" w:tplc="9EF23A30">
      <w:numFmt w:val="bullet"/>
      <w:lvlText w:val="•"/>
      <w:lvlJc w:val="left"/>
      <w:pPr>
        <w:ind w:left="7160" w:hanging="360"/>
      </w:pPr>
      <w:rPr>
        <w:rFonts w:hint="default"/>
        <w:lang w:val="es-CO" w:eastAsia="es-CO" w:bidi="es-CO"/>
      </w:rPr>
    </w:lvl>
    <w:lvl w:ilvl="8" w:tplc="CCE05A66">
      <w:numFmt w:val="bullet"/>
      <w:lvlText w:val="•"/>
      <w:lvlJc w:val="left"/>
      <w:pPr>
        <w:ind w:left="8049" w:hanging="360"/>
      </w:pPr>
      <w:rPr>
        <w:rFonts w:hint="default"/>
        <w:lang w:val="es-CO" w:eastAsia="es-CO" w:bidi="es-CO"/>
      </w:rPr>
    </w:lvl>
  </w:abstractNum>
  <w:abstractNum w:abstractNumId="4" w15:restartNumberingAfterBreak="0">
    <w:nsid w:val="5A8608DA"/>
    <w:multiLevelType w:val="hybridMultilevel"/>
    <w:tmpl w:val="E202EDF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8A1"/>
    <w:rsid w:val="00005373"/>
    <w:rsid w:val="000062DB"/>
    <w:rsid w:val="000119E9"/>
    <w:rsid w:val="000135BB"/>
    <w:rsid w:val="000230E7"/>
    <w:rsid w:val="0002343C"/>
    <w:rsid w:val="00030EE2"/>
    <w:rsid w:val="00031549"/>
    <w:rsid w:val="00034DAF"/>
    <w:rsid w:val="00035501"/>
    <w:rsid w:val="00036187"/>
    <w:rsid w:val="000361E5"/>
    <w:rsid w:val="00037DAE"/>
    <w:rsid w:val="00040807"/>
    <w:rsid w:val="0004439B"/>
    <w:rsid w:val="00045BE2"/>
    <w:rsid w:val="00046164"/>
    <w:rsid w:val="00053E9F"/>
    <w:rsid w:val="00053F0B"/>
    <w:rsid w:val="00054A56"/>
    <w:rsid w:val="00064282"/>
    <w:rsid w:val="00065841"/>
    <w:rsid w:val="000704FA"/>
    <w:rsid w:val="00072833"/>
    <w:rsid w:val="000740B6"/>
    <w:rsid w:val="00090181"/>
    <w:rsid w:val="000935D0"/>
    <w:rsid w:val="000A5456"/>
    <w:rsid w:val="000B1B02"/>
    <w:rsid w:val="000B5D4F"/>
    <w:rsid w:val="000C48F3"/>
    <w:rsid w:val="000E09CF"/>
    <w:rsid w:val="000E0F50"/>
    <w:rsid w:val="0010121B"/>
    <w:rsid w:val="00101781"/>
    <w:rsid w:val="00101E9E"/>
    <w:rsid w:val="0010360E"/>
    <w:rsid w:val="00103C7B"/>
    <w:rsid w:val="00105ABB"/>
    <w:rsid w:val="00105F7B"/>
    <w:rsid w:val="00113385"/>
    <w:rsid w:val="001135C8"/>
    <w:rsid w:val="00114D67"/>
    <w:rsid w:val="00114FC2"/>
    <w:rsid w:val="00115911"/>
    <w:rsid w:val="00117A10"/>
    <w:rsid w:val="00120723"/>
    <w:rsid w:val="001212C3"/>
    <w:rsid w:val="0012215B"/>
    <w:rsid w:val="00133172"/>
    <w:rsid w:val="00136BBA"/>
    <w:rsid w:val="00137CFA"/>
    <w:rsid w:val="0014144A"/>
    <w:rsid w:val="00141CE7"/>
    <w:rsid w:val="00150481"/>
    <w:rsid w:val="00153193"/>
    <w:rsid w:val="00155B6D"/>
    <w:rsid w:val="00157727"/>
    <w:rsid w:val="00166024"/>
    <w:rsid w:val="00173F67"/>
    <w:rsid w:val="0017463C"/>
    <w:rsid w:val="001767D5"/>
    <w:rsid w:val="001772F7"/>
    <w:rsid w:val="001802C0"/>
    <w:rsid w:val="00183414"/>
    <w:rsid w:val="00186C71"/>
    <w:rsid w:val="00186F94"/>
    <w:rsid w:val="00190975"/>
    <w:rsid w:val="001956FE"/>
    <w:rsid w:val="001A4904"/>
    <w:rsid w:val="001B11F1"/>
    <w:rsid w:val="001B42E2"/>
    <w:rsid w:val="001C1A14"/>
    <w:rsid w:val="001C2054"/>
    <w:rsid w:val="001C667B"/>
    <w:rsid w:val="001C6F4F"/>
    <w:rsid w:val="001D3FC8"/>
    <w:rsid w:val="001D50D5"/>
    <w:rsid w:val="001D7DF1"/>
    <w:rsid w:val="001E3E04"/>
    <w:rsid w:val="001E3EAD"/>
    <w:rsid w:val="001F53D2"/>
    <w:rsid w:val="001F5CA4"/>
    <w:rsid w:val="001F5EB7"/>
    <w:rsid w:val="001F6930"/>
    <w:rsid w:val="001F6FED"/>
    <w:rsid w:val="00200BE2"/>
    <w:rsid w:val="00204852"/>
    <w:rsid w:val="002076A5"/>
    <w:rsid w:val="0021380A"/>
    <w:rsid w:val="00225952"/>
    <w:rsid w:val="00227EE0"/>
    <w:rsid w:val="00234ACF"/>
    <w:rsid w:val="00234B9E"/>
    <w:rsid w:val="00236D21"/>
    <w:rsid w:val="00241C88"/>
    <w:rsid w:val="0024699D"/>
    <w:rsid w:val="00252901"/>
    <w:rsid w:val="00252EDB"/>
    <w:rsid w:val="0026207A"/>
    <w:rsid w:val="0026275F"/>
    <w:rsid w:val="00263458"/>
    <w:rsid w:val="00265125"/>
    <w:rsid w:val="00265307"/>
    <w:rsid w:val="00265621"/>
    <w:rsid w:val="00266D64"/>
    <w:rsid w:val="0027350F"/>
    <w:rsid w:val="00287B13"/>
    <w:rsid w:val="00290A35"/>
    <w:rsid w:val="00292558"/>
    <w:rsid w:val="00292BE2"/>
    <w:rsid w:val="00293174"/>
    <w:rsid w:val="002937BD"/>
    <w:rsid w:val="002A5822"/>
    <w:rsid w:val="002A76FD"/>
    <w:rsid w:val="002A7A7A"/>
    <w:rsid w:val="002B25DA"/>
    <w:rsid w:val="002B5B07"/>
    <w:rsid w:val="002B5BF1"/>
    <w:rsid w:val="002B5E7A"/>
    <w:rsid w:val="002B750C"/>
    <w:rsid w:val="002B76FF"/>
    <w:rsid w:val="002C41A6"/>
    <w:rsid w:val="002C6D0B"/>
    <w:rsid w:val="002D291E"/>
    <w:rsid w:val="002D65D1"/>
    <w:rsid w:val="002E00A7"/>
    <w:rsid w:val="002E162B"/>
    <w:rsid w:val="002E6044"/>
    <w:rsid w:val="002F1814"/>
    <w:rsid w:val="002F1FDC"/>
    <w:rsid w:val="002F38C7"/>
    <w:rsid w:val="002F4D4B"/>
    <w:rsid w:val="00302B62"/>
    <w:rsid w:val="00304E13"/>
    <w:rsid w:val="003101A4"/>
    <w:rsid w:val="003115BF"/>
    <w:rsid w:val="00322C5F"/>
    <w:rsid w:val="0032303C"/>
    <w:rsid w:val="0033258B"/>
    <w:rsid w:val="00342DED"/>
    <w:rsid w:val="00346626"/>
    <w:rsid w:val="00351062"/>
    <w:rsid w:val="003529BB"/>
    <w:rsid w:val="00355763"/>
    <w:rsid w:val="00357CB0"/>
    <w:rsid w:val="00357F70"/>
    <w:rsid w:val="00364088"/>
    <w:rsid w:val="003644CB"/>
    <w:rsid w:val="00364E6C"/>
    <w:rsid w:val="003652F2"/>
    <w:rsid w:val="003747EC"/>
    <w:rsid w:val="00375915"/>
    <w:rsid w:val="0038208E"/>
    <w:rsid w:val="003835DB"/>
    <w:rsid w:val="00387117"/>
    <w:rsid w:val="00390992"/>
    <w:rsid w:val="00393EF5"/>
    <w:rsid w:val="00394669"/>
    <w:rsid w:val="00395FE2"/>
    <w:rsid w:val="003A64C8"/>
    <w:rsid w:val="003B5DCB"/>
    <w:rsid w:val="003B6031"/>
    <w:rsid w:val="003C1C5B"/>
    <w:rsid w:val="003C6DDC"/>
    <w:rsid w:val="003D12DA"/>
    <w:rsid w:val="003D24C7"/>
    <w:rsid w:val="003D5074"/>
    <w:rsid w:val="003D69E3"/>
    <w:rsid w:val="003E10AC"/>
    <w:rsid w:val="003E3175"/>
    <w:rsid w:val="003E3BEB"/>
    <w:rsid w:val="003F22CA"/>
    <w:rsid w:val="003F585E"/>
    <w:rsid w:val="003F6E71"/>
    <w:rsid w:val="003F764A"/>
    <w:rsid w:val="00404783"/>
    <w:rsid w:val="00405D14"/>
    <w:rsid w:val="00407214"/>
    <w:rsid w:val="00407BAF"/>
    <w:rsid w:val="00407F5E"/>
    <w:rsid w:val="00411441"/>
    <w:rsid w:val="0041210A"/>
    <w:rsid w:val="0043372E"/>
    <w:rsid w:val="00434FA0"/>
    <w:rsid w:val="00441FA1"/>
    <w:rsid w:val="00442219"/>
    <w:rsid w:val="00443C02"/>
    <w:rsid w:val="00446185"/>
    <w:rsid w:val="00450D4C"/>
    <w:rsid w:val="004537A5"/>
    <w:rsid w:val="0045798A"/>
    <w:rsid w:val="00463906"/>
    <w:rsid w:val="00465D10"/>
    <w:rsid w:val="00470CB0"/>
    <w:rsid w:val="004739E1"/>
    <w:rsid w:val="004752C7"/>
    <w:rsid w:val="00477151"/>
    <w:rsid w:val="00480166"/>
    <w:rsid w:val="004817B3"/>
    <w:rsid w:val="0048260C"/>
    <w:rsid w:val="0048270B"/>
    <w:rsid w:val="00482E40"/>
    <w:rsid w:val="00485E68"/>
    <w:rsid w:val="00486626"/>
    <w:rsid w:val="0049236D"/>
    <w:rsid w:val="00493F9C"/>
    <w:rsid w:val="004A08C8"/>
    <w:rsid w:val="004A29B7"/>
    <w:rsid w:val="004C38E7"/>
    <w:rsid w:val="004D37A7"/>
    <w:rsid w:val="004D64BF"/>
    <w:rsid w:val="004E0F44"/>
    <w:rsid w:val="004E7906"/>
    <w:rsid w:val="004E7DC4"/>
    <w:rsid w:val="004F502A"/>
    <w:rsid w:val="004F51AF"/>
    <w:rsid w:val="004F56FF"/>
    <w:rsid w:val="00501EDF"/>
    <w:rsid w:val="00501FD3"/>
    <w:rsid w:val="00503500"/>
    <w:rsid w:val="00503C49"/>
    <w:rsid w:val="00504126"/>
    <w:rsid w:val="00506DC4"/>
    <w:rsid w:val="00510B3E"/>
    <w:rsid w:val="00520816"/>
    <w:rsid w:val="005209BF"/>
    <w:rsid w:val="0052121C"/>
    <w:rsid w:val="00521604"/>
    <w:rsid w:val="005259D7"/>
    <w:rsid w:val="005341E0"/>
    <w:rsid w:val="00537115"/>
    <w:rsid w:val="0054399A"/>
    <w:rsid w:val="00544010"/>
    <w:rsid w:val="00551E2B"/>
    <w:rsid w:val="00551FFA"/>
    <w:rsid w:val="00554035"/>
    <w:rsid w:val="00554B6B"/>
    <w:rsid w:val="005556A3"/>
    <w:rsid w:val="00555D87"/>
    <w:rsid w:val="0056109E"/>
    <w:rsid w:val="00561A39"/>
    <w:rsid w:val="0056317D"/>
    <w:rsid w:val="00563523"/>
    <w:rsid w:val="00563FF5"/>
    <w:rsid w:val="0056424C"/>
    <w:rsid w:val="00565360"/>
    <w:rsid w:val="005674A8"/>
    <w:rsid w:val="00571BD2"/>
    <w:rsid w:val="00577258"/>
    <w:rsid w:val="005833F9"/>
    <w:rsid w:val="005864FB"/>
    <w:rsid w:val="00591E74"/>
    <w:rsid w:val="00595525"/>
    <w:rsid w:val="0059658D"/>
    <w:rsid w:val="005A2506"/>
    <w:rsid w:val="005A2854"/>
    <w:rsid w:val="005B0135"/>
    <w:rsid w:val="005B1775"/>
    <w:rsid w:val="005B19B3"/>
    <w:rsid w:val="005B2E25"/>
    <w:rsid w:val="005B44AE"/>
    <w:rsid w:val="005C4519"/>
    <w:rsid w:val="005C5072"/>
    <w:rsid w:val="005C51F3"/>
    <w:rsid w:val="005C5789"/>
    <w:rsid w:val="005D06C6"/>
    <w:rsid w:val="005E013B"/>
    <w:rsid w:val="005E3AF1"/>
    <w:rsid w:val="005E4DD8"/>
    <w:rsid w:val="005F31BE"/>
    <w:rsid w:val="005F4756"/>
    <w:rsid w:val="005F6D6E"/>
    <w:rsid w:val="00600967"/>
    <w:rsid w:val="0060411A"/>
    <w:rsid w:val="00604ABE"/>
    <w:rsid w:val="00606E51"/>
    <w:rsid w:val="00610377"/>
    <w:rsid w:val="00617894"/>
    <w:rsid w:val="00617CEA"/>
    <w:rsid w:val="006206BA"/>
    <w:rsid w:val="0062271A"/>
    <w:rsid w:val="006236E2"/>
    <w:rsid w:val="00630057"/>
    <w:rsid w:val="00637DB5"/>
    <w:rsid w:val="00646E84"/>
    <w:rsid w:val="00647BC4"/>
    <w:rsid w:val="006526C6"/>
    <w:rsid w:val="00652C08"/>
    <w:rsid w:val="00655708"/>
    <w:rsid w:val="006567C0"/>
    <w:rsid w:val="00657DB5"/>
    <w:rsid w:val="006637CD"/>
    <w:rsid w:val="006642B7"/>
    <w:rsid w:val="006701F7"/>
    <w:rsid w:val="00673ABF"/>
    <w:rsid w:val="006835FC"/>
    <w:rsid w:val="006925FB"/>
    <w:rsid w:val="00692FC0"/>
    <w:rsid w:val="006953F9"/>
    <w:rsid w:val="006957CE"/>
    <w:rsid w:val="006A18FE"/>
    <w:rsid w:val="006B1648"/>
    <w:rsid w:val="006B2AF1"/>
    <w:rsid w:val="006B651A"/>
    <w:rsid w:val="006B7D9C"/>
    <w:rsid w:val="006C1659"/>
    <w:rsid w:val="006C4405"/>
    <w:rsid w:val="006C4767"/>
    <w:rsid w:val="006C69C6"/>
    <w:rsid w:val="006C77A9"/>
    <w:rsid w:val="006D1F6F"/>
    <w:rsid w:val="006D312B"/>
    <w:rsid w:val="006E05EB"/>
    <w:rsid w:val="006E69E7"/>
    <w:rsid w:val="006F11FC"/>
    <w:rsid w:val="006F48AC"/>
    <w:rsid w:val="00701F21"/>
    <w:rsid w:val="00702DF8"/>
    <w:rsid w:val="0070332A"/>
    <w:rsid w:val="00706B4D"/>
    <w:rsid w:val="0071075F"/>
    <w:rsid w:val="00712FCC"/>
    <w:rsid w:val="007159A6"/>
    <w:rsid w:val="007260C7"/>
    <w:rsid w:val="00732E78"/>
    <w:rsid w:val="00740C02"/>
    <w:rsid w:val="00741ED3"/>
    <w:rsid w:val="00742ED8"/>
    <w:rsid w:val="00746414"/>
    <w:rsid w:val="00751BD4"/>
    <w:rsid w:val="0075493F"/>
    <w:rsid w:val="00766BE6"/>
    <w:rsid w:val="00767446"/>
    <w:rsid w:val="007703F3"/>
    <w:rsid w:val="0077079B"/>
    <w:rsid w:val="007864D7"/>
    <w:rsid w:val="00790A52"/>
    <w:rsid w:val="007A416B"/>
    <w:rsid w:val="007A4B61"/>
    <w:rsid w:val="007A518C"/>
    <w:rsid w:val="007A5682"/>
    <w:rsid w:val="007B2F97"/>
    <w:rsid w:val="007B3AF0"/>
    <w:rsid w:val="007C47B2"/>
    <w:rsid w:val="007D07E7"/>
    <w:rsid w:val="007D2BAF"/>
    <w:rsid w:val="007D4ABE"/>
    <w:rsid w:val="007D7696"/>
    <w:rsid w:val="007D777B"/>
    <w:rsid w:val="007E00D0"/>
    <w:rsid w:val="007E011E"/>
    <w:rsid w:val="007E08AB"/>
    <w:rsid w:val="007E0A7A"/>
    <w:rsid w:val="007E0BCA"/>
    <w:rsid w:val="007E0F77"/>
    <w:rsid w:val="007E2EF6"/>
    <w:rsid w:val="007E371F"/>
    <w:rsid w:val="007E3D16"/>
    <w:rsid w:val="007E4CB9"/>
    <w:rsid w:val="007E7F17"/>
    <w:rsid w:val="007F3BD1"/>
    <w:rsid w:val="007F46AF"/>
    <w:rsid w:val="00805C95"/>
    <w:rsid w:val="00812DA9"/>
    <w:rsid w:val="00817A2D"/>
    <w:rsid w:val="00817AB7"/>
    <w:rsid w:val="00820748"/>
    <w:rsid w:val="00820F6A"/>
    <w:rsid w:val="00822053"/>
    <w:rsid w:val="0082385F"/>
    <w:rsid w:val="00833FDE"/>
    <w:rsid w:val="00834F2E"/>
    <w:rsid w:val="00835033"/>
    <w:rsid w:val="0084077A"/>
    <w:rsid w:val="00840DE4"/>
    <w:rsid w:val="0084500B"/>
    <w:rsid w:val="00847EEB"/>
    <w:rsid w:val="00855919"/>
    <w:rsid w:val="008647A5"/>
    <w:rsid w:val="008669C9"/>
    <w:rsid w:val="008728D9"/>
    <w:rsid w:val="00872F5E"/>
    <w:rsid w:val="00876983"/>
    <w:rsid w:val="00880B1B"/>
    <w:rsid w:val="00884547"/>
    <w:rsid w:val="00885E93"/>
    <w:rsid w:val="008861E9"/>
    <w:rsid w:val="00887D57"/>
    <w:rsid w:val="008916A8"/>
    <w:rsid w:val="00892CB1"/>
    <w:rsid w:val="008A2F18"/>
    <w:rsid w:val="008A39D0"/>
    <w:rsid w:val="008B17D5"/>
    <w:rsid w:val="008B5973"/>
    <w:rsid w:val="008C04B3"/>
    <w:rsid w:val="008C16F1"/>
    <w:rsid w:val="008C1D2E"/>
    <w:rsid w:val="008C28AB"/>
    <w:rsid w:val="008C2CB9"/>
    <w:rsid w:val="008C642C"/>
    <w:rsid w:val="008D3DEA"/>
    <w:rsid w:val="008E0174"/>
    <w:rsid w:val="008E092D"/>
    <w:rsid w:val="008E1108"/>
    <w:rsid w:val="008E1437"/>
    <w:rsid w:val="008E16F6"/>
    <w:rsid w:val="008E25DD"/>
    <w:rsid w:val="008E38F5"/>
    <w:rsid w:val="008E4DCD"/>
    <w:rsid w:val="008E582D"/>
    <w:rsid w:val="008E736F"/>
    <w:rsid w:val="008E7B51"/>
    <w:rsid w:val="008F04FC"/>
    <w:rsid w:val="008F4A00"/>
    <w:rsid w:val="008F6186"/>
    <w:rsid w:val="0090053E"/>
    <w:rsid w:val="009023C3"/>
    <w:rsid w:val="00902613"/>
    <w:rsid w:val="0090718D"/>
    <w:rsid w:val="00910A9D"/>
    <w:rsid w:val="009134D6"/>
    <w:rsid w:val="00913C32"/>
    <w:rsid w:val="009147A4"/>
    <w:rsid w:val="00914824"/>
    <w:rsid w:val="00917CD6"/>
    <w:rsid w:val="00923975"/>
    <w:rsid w:val="009261B5"/>
    <w:rsid w:val="009270F9"/>
    <w:rsid w:val="00930070"/>
    <w:rsid w:val="009343D2"/>
    <w:rsid w:val="00943073"/>
    <w:rsid w:val="00945E8A"/>
    <w:rsid w:val="0096045E"/>
    <w:rsid w:val="00962A57"/>
    <w:rsid w:val="00966B2B"/>
    <w:rsid w:val="0097159D"/>
    <w:rsid w:val="00976F16"/>
    <w:rsid w:val="009772B2"/>
    <w:rsid w:val="00977B9A"/>
    <w:rsid w:val="00977E68"/>
    <w:rsid w:val="00977F3D"/>
    <w:rsid w:val="00981243"/>
    <w:rsid w:val="009821E0"/>
    <w:rsid w:val="0099008F"/>
    <w:rsid w:val="009924B5"/>
    <w:rsid w:val="009A335D"/>
    <w:rsid w:val="009A5D59"/>
    <w:rsid w:val="009A6D55"/>
    <w:rsid w:val="009C12C0"/>
    <w:rsid w:val="009C7B3B"/>
    <w:rsid w:val="009D03C4"/>
    <w:rsid w:val="009D262F"/>
    <w:rsid w:val="009D5479"/>
    <w:rsid w:val="009D66B8"/>
    <w:rsid w:val="009E0522"/>
    <w:rsid w:val="009E3EF8"/>
    <w:rsid w:val="009F1830"/>
    <w:rsid w:val="009F23B5"/>
    <w:rsid w:val="009F3F4E"/>
    <w:rsid w:val="009F7931"/>
    <w:rsid w:val="009F79C2"/>
    <w:rsid w:val="00A1009E"/>
    <w:rsid w:val="00A11EB0"/>
    <w:rsid w:val="00A15818"/>
    <w:rsid w:val="00A21216"/>
    <w:rsid w:val="00A23AC4"/>
    <w:rsid w:val="00A363B7"/>
    <w:rsid w:val="00A4157E"/>
    <w:rsid w:val="00A41DA9"/>
    <w:rsid w:val="00A46C00"/>
    <w:rsid w:val="00A60194"/>
    <w:rsid w:val="00A60E04"/>
    <w:rsid w:val="00A63046"/>
    <w:rsid w:val="00A63DF7"/>
    <w:rsid w:val="00A65C2E"/>
    <w:rsid w:val="00A938BB"/>
    <w:rsid w:val="00AA1996"/>
    <w:rsid w:val="00AA3DFC"/>
    <w:rsid w:val="00AA40B6"/>
    <w:rsid w:val="00AA4E84"/>
    <w:rsid w:val="00AB2051"/>
    <w:rsid w:val="00AB28FC"/>
    <w:rsid w:val="00AB2C24"/>
    <w:rsid w:val="00AB3600"/>
    <w:rsid w:val="00AB4BD3"/>
    <w:rsid w:val="00AB4FC2"/>
    <w:rsid w:val="00AB69BE"/>
    <w:rsid w:val="00AB78EE"/>
    <w:rsid w:val="00AC4CDF"/>
    <w:rsid w:val="00AD47B3"/>
    <w:rsid w:val="00AD5942"/>
    <w:rsid w:val="00AD7C65"/>
    <w:rsid w:val="00AE1B64"/>
    <w:rsid w:val="00AE53D2"/>
    <w:rsid w:val="00AF44B2"/>
    <w:rsid w:val="00B05737"/>
    <w:rsid w:val="00B12440"/>
    <w:rsid w:val="00B1312D"/>
    <w:rsid w:val="00B1385B"/>
    <w:rsid w:val="00B144D6"/>
    <w:rsid w:val="00B14BC7"/>
    <w:rsid w:val="00B2226C"/>
    <w:rsid w:val="00B22D1E"/>
    <w:rsid w:val="00B239B5"/>
    <w:rsid w:val="00B2538B"/>
    <w:rsid w:val="00B345DD"/>
    <w:rsid w:val="00B41522"/>
    <w:rsid w:val="00B51896"/>
    <w:rsid w:val="00B51E53"/>
    <w:rsid w:val="00B52501"/>
    <w:rsid w:val="00B5279D"/>
    <w:rsid w:val="00B54BC5"/>
    <w:rsid w:val="00B563EF"/>
    <w:rsid w:val="00B65700"/>
    <w:rsid w:val="00B84353"/>
    <w:rsid w:val="00B84FB7"/>
    <w:rsid w:val="00BA260C"/>
    <w:rsid w:val="00BA3599"/>
    <w:rsid w:val="00BA4C0A"/>
    <w:rsid w:val="00BA4DBB"/>
    <w:rsid w:val="00BA658C"/>
    <w:rsid w:val="00BA73C7"/>
    <w:rsid w:val="00BB471C"/>
    <w:rsid w:val="00BB63BE"/>
    <w:rsid w:val="00BC041D"/>
    <w:rsid w:val="00BC586C"/>
    <w:rsid w:val="00BC6188"/>
    <w:rsid w:val="00BC6451"/>
    <w:rsid w:val="00BC65F9"/>
    <w:rsid w:val="00BD23E7"/>
    <w:rsid w:val="00BD56BD"/>
    <w:rsid w:val="00BE3F07"/>
    <w:rsid w:val="00BE7031"/>
    <w:rsid w:val="00BF03DC"/>
    <w:rsid w:val="00BF0AD8"/>
    <w:rsid w:val="00C05B4E"/>
    <w:rsid w:val="00C10B4C"/>
    <w:rsid w:val="00C10EDB"/>
    <w:rsid w:val="00C16EFC"/>
    <w:rsid w:val="00C20B82"/>
    <w:rsid w:val="00C22D2F"/>
    <w:rsid w:val="00C25814"/>
    <w:rsid w:val="00C26597"/>
    <w:rsid w:val="00C309AD"/>
    <w:rsid w:val="00C36B43"/>
    <w:rsid w:val="00C431EC"/>
    <w:rsid w:val="00C60333"/>
    <w:rsid w:val="00C640F4"/>
    <w:rsid w:val="00C66E6F"/>
    <w:rsid w:val="00C7081D"/>
    <w:rsid w:val="00C736EC"/>
    <w:rsid w:val="00C753A2"/>
    <w:rsid w:val="00C77F51"/>
    <w:rsid w:val="00C8394B"/>
    <w:rsid w:val="00C84778"/>
    <w:rsid w:val="00C91239"/>
    <w:rsid w:val="00C948A1"/>
    <w:rsid w:val="00C95480"/>
    <w:rsid w:val="00CA0510"/>
    <w:rsid w:val="00CA21FC"/>
    <w:rsid w:val="00CA5D80"/>
    <w:rsid w:val="00CB0A86"/>
    <w:rsid w:val="00CB0AA4"/>
    <w:rsid w:val="00CB2F5F"/>
    <w:rsid w:val="00CB4B58"/>
    <w:rsid w:val="00CD2344"/>
    <w:rsid w:val="00CE2560"/>
    <w:rsid w:val="00CF1E3A"/>
    <w:rsid w:val="00CF23BA"/>
    <w:rsid w:val="00CF2C67"/>
    <w:rsid w:val="00CF5390"/>
    <w:rsid w:val="00D01AB4"/>
    <w:rsid w:val="00D02DC6"/>
    <w:rsid w:val="00D030AB"/>
    <w:rsid w:val="00D04AD8"/>
    <w:rsid w:val="00D053B5"/>
    <w:rsid w:val="00D05A23"/>
    <w:rsid w:val="00D063BD"/>
    <w:rsid w:val="00D1267A"/>
    <w:rsid w:val="00D126D5"/>
    <w:rsid w:val="00D12BAC"/>
    <w:rsid w:val="00D133E5"/>
    <w:rsid w:val="00D16FD9"/>
    <w:rsid w:val="00D17E36"/>
    <w:rsid w:val="00D33B86"/>
    <w:rsid w:val="00D34D0F"/>
    <w:rsid w:val="00D353C6"/>
    <w:rsid w:val="00D40DE6"/>
    <w:rsid w:val="00D412C5"/>
    <w:rsid w:val="00D43101"/>
    <w:rsid w:val="00D439B8"/>
    <w:rsid w:val="00D443A2"/>
    <w:rsid w:val="00D46ADF"/>
    <w:rsid w:val="00D52FC8"/>
    <w:rsid w:val="00D5314A"/>
    <w:rsid w:val="00D533D3"/>
    <w:rsid w:val="00D67D1A"/>
    <w:rsid w:val="00D709AC"/>
    <w:rsid w:val="00D74264"/>
    <w:rsid w:val="00D8218A"/>
    <w:rsid w:val="00D82E79"/>
    <w:rsid w:val="00D959A3"/>
    <w:rsid w:val="00D96134"/>
    <w:rsid w:val="00DA11B9"/>
    <w:rsid w:val="00DA7A38"/>
    <w:rsid w:val="00DB02AE"/>
    <w:rsid w:val="00DB0D1F"/>
    <w:rsid w:val="00DB3851"/>
    <w:rsid w:val="00DC1C51"/>
    <w:rsid w:val="00DC7CDA"/>
    <w:rsid w:val="00DD4FD0"/>
    <w:rsid w:val="00DD57C1"/>
    <w:rsid w:val="00DD769D"/>
    <w:rsid w:val="00DD7746"/>
    <w:rsid w:val="00DE0690"/>
    <w:rsid w:val="00DE1B1A"/>
    <w:rsid w:val="00DE2723"/>
    <w:rsid w:val="00DE42E7"/>
    <w:rsid w:val="00DE47E7"/>
    <w:rsid w:val="00DE5362"/>
    <w:rsid w:val="00DF002B"/>
    <w:rsid w:val="00DF0B94"/>
    <w:rsid w:val="00DF7F9A"/>
    <w:rsid w:val="00E00666"/>
    <w:rsid w:val="00E031A4"/>
    <w:rsid w:val="00E04A31"/>
    <w:rsid w:val="00E0684F"/>
    <w:rsid w:val="00E10E25"/>
    <w:rsid w:val="00E12B44"/>
    <w:rsid w:val="00E146FB"/>
    <w:rsid w:val="00E22DEB"/>
    <w:rsid w:val="00E34357"/>
    <w:rsid w:val="00E36A20"/>
    <w:rsid w:val="00E5452B"/>
    <w:rsid w:val="00E54F08"/>
    <w:rsid w:val="00E57B05"/>
    <w:rsid w:val="00E57DF5"/>
    <w:rsid w:val="00E60232"/>
    <w:rsid w:val="00E605DD"/>
    <w:rsid w:val="00E61521"/>
    <w:rsid w:val="00E622CA"/>
    <w:rsid w:val="00E645BC"/>
    <w:rsid w:val="00E733F2"/>
    <w:rsid w:val="00E75164"/>
    <w:rsid w:val="00E768FF"/>
    <w:rsid w:val="00E7794A"/>
    <w:rsid w:val="00E814D9"/>
    <w:rsid w:val="00E8414F"/>
    <w:rsid w:val="00E975EC"/>
    <w:rsid w:val="00EA00DD"/>
    <w:rsid w:val="00EA0A6A"/>
    <w:rsid w:val="00EA581B"/>
    <w:rsid w:val="00EA6960"/>
    <w:rsid w:val="00EA77E7"/>
    <w:rsid w:val="00EC1284"/>
    <w:rsid w:val="00EC14EA"/>
    <w:rsid w:val="00EC6316"/>
    <w:rsid w:val="00EC7F36"/>
    <w:rsid w:val="00ED1464"/>
    <w:rsid w:val="00ED1811"/>
    <w:rsid w:val="00ED5393"/>
    <w:rsid w:val="00ED64C6"/>
    <w:rsid w:val="00ED6597"/>
    <w:rsid w:val="00ED7F07"/>
    <w:rsid w:val="00EE0641"/>
    <w:rsid w:val="00EE20B8"/>
    <w:rsid w:val="00EF1D48"/>
    <w:rsid w:val="00EF4961"/>
    <w:rsid w:val="00EF5144"/>
    <w:rsid w:val="00EF5B52"/>
    <w:rsid w:val="00EF5EA8"/>
    <w:rsid w:val="00F00EDD"/>
    <w:rsid w:val="00F05243"/>
    <w:rsid w:val="00F05F64"/>
    <w:rsid w:val="00F13A36"/>
    <w:rsid w:val="00F145DF"/>
    <w:rsid w:val="00F20D28"/>
    <w:rsid w:val="00F30981"/>
    <w:rsid w:val="00F31BD0"/>
    <w:rsid w:val="00F34499"/>
    <w:rsid w:val="00F34A9D"/>
    <w:rsid w:val="00F35BE4"/>
    <w:rsid w:val="00F37223"/>
    <w:rsid w:val="00F3740A"/>
    <w:rsid w:val="00F416B7"/>
    <w:rsid w:val="00F501EE"/>
    <w:rsid w:val="00F50DC9"/>
    <w:rsid w:val="00F51CBE"/>
    <w:rsid w:val="00F575BA"/>
    <w:rsid w:val="00F57B5C"/>
    <w:rsid w:val="00F61AE4"/>
    <w:rsid w:val="00F71A00"/>
    <w:rsid w:val="00F733E7"/>
    <w:rsid w:val="00F74ED1"/>
    <w:rsid w:val="00F82A1F"/>
    <w:rsid w:val="00F84889"/>
    <w:rsid w:val="00F84F43"/>
    <w:rsid w:val="00F9343A"/>
    <w:rsid w:val="00FA06BD"/>
    <w:rsid w:val="00FA091D"/>
    <w:rsid w:val="00FA0DEF"/>
    <w:rsid w:val="00FA0E5E"/>
    <w:rsid w:val="00FA1F78"/>
    <w:rsid w:val="00FA6270"/>
    <w:rsid w:val="00FB264E"/>
    <w:rsid w:val="00FB4BD2"/>
    <w:rsid w:val="00FB6310"/>
    <w:rsid w:val="00FB6708"/>
    <w:rsid w:val="00FB7A42"/>
    <w:rsid w:val="00FB7E59"/>
    <w:rsid w:val="00FC2DCE"/>
    <w:rsid w:val="00FD6B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ABF689"/>
  <w15:docId w15:val="{372186AA-2E4C-4C7E-A7E3-4991A0AF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948A1"/>
    <w:rPr>
      <w:rFonts w:ascii="Arial" w:eastAsia="Arial" w:hAnsi="Arial" w:cs="Arial"/>
      <w:lang w:val="es-CO" w:eastAsia="es-CO" w:bidi="es-CO"/>
    </w:rPr>
  </w:style>
  <w:style w:type="paragraph" w:styleId="Ttulo1">
    <w:name w:val="heading 1"/>
    <w:basedOn w:val="Normal"/>
    <w:next w:val="Normal"/>
    <w:link w:val="Ttulo1Car"/>
    <w:qFormat/>
    <w:rsid w:val="00CE2560"/>
    <w:pPr>
      <w:keepNext/>
      <w:widowControl/>
      <w:suppressAutoHyphens/>
      <w:autoSpaceDE/>
      <w:autoSpaceDN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val="es-ES"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48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C948A1"/>
  </w:style>
  <w:style w:type="paragraph" w:customStyle="1" w:styleId="Ttulo11">
    <w:name w:val="Título 11"/>
    <w:basedOn w:val="Normal"/>
    <w:uiPriority w:val="1"/>
    <w:qFormat/>
    <w:rsid w:val="00C948A1"/>
    <w:pPr>
      <w:ind w:left="942" w:hanging="360"/>
      <w:outlineLvl w:val="1"/>
    </w:pPr>
    <w:rPr>
      <w:b/>
      <w:bCs/>
    </w:rPr>
  </w:style>
  <w:style w:type="paragraph" w:styleId="Prrafodelista">
    <w:name w:val="List Paragraph"/>
    <w:basedOn w:val="Normal"/>
    <w:uiPriority w:val="1"/>
    <w:qFormat/>
    <w:rsid w:val="00C948A1"/>
    <w:pPr>
      <w:ind w:left="942" w:hanging="360"/>
    </w:pPr>
  </w:style>
  <w:style w:type="paragraph" w:customStyle="1" w:styleId="TableParagraph">
    <w:name w:val="Table Paragraph"/>
    <w:basedOn w:val="Normal"/>
    <w:uiPriority w:val="1"/>
    <w:qFormat/>
    <w:rsid w:val="00C948A1"/>
    <w:pPr>
      <w:spacing w:before="31" w:line="249" w:lineRule="exact"/>
      <w:ind w:left="7"/>
      <w:jc w:val="center"/>
    </w:pPr>
  </w:style>
  <w:style w:type="character" w:styleId="Hipervnculo">
    <w:name w:val="Hyperlink"/>
    <w:basedOn w:val="Fuentedeprrafopredeter"/>
    <w:uiPriority w:val="99"/>
    <w:unhideWhenUsed/>
    <w:rsid w:val="007E4CB9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F3B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3BD1"/>
    <w:rPr>
      <w:rFonts w:ascii="Arial" w:eastAsia="Arial" w:hAnsi="Arial" w:cs="Arial"/>
      <w:lang w:val="es-CO" w:eastAsia="es-CO" w:bidi="es-CO"/>
    </w:rPr>
  </w:style>
  <w:style w:type="paragraph" w:styleId="Piedepgina">
    <w:name w:val="footer"/>
    <w:basedOn w:val="Normal"/>
    <w:link w:val="PiedepginaCar"/>
    <w:uiPriority w:val="99"/>
    <w:unhideWhenUsed/>
    <w:rsid w:val="007F3B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3BD1"/>
    <w:rPr>
      <w:rFonts w:ascii="Arial" w:eastAsia="Arial" w:hAnsi="Arial" w:cs="Arial"/>
      <w:lang w:val="es-CO" w:eastAsia="es-CO" w:bidi="es-CO"/>
    </w:rPr>
  </w:style>
  <w:style w:type="character" w:customStyle="1" w:styleId="Ttulo1Car">
    <w:name w:val="Título 1 Car"/>
    <w:basedOn w:val="Fuentedeprrafopredeter"/>
    <w:link w:val="Ttulo1"/>
    <w:rsid w:val="00CE2560"/>
    <w:rPr>
      <w:rFonts w:ascii="Times New Roman" w:eastAsia="Times New Roman" w:hAnsi="Times New Roman" w:cs="Times New Roman"/>
      <w:b/>
      <w:bCs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256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2560"/>
    <w:rPr>
      <w:rFonts w:ascii="Tahoma" w:eastAsia="Arial" w:hAnsi="Tahoma" w:cs="Tahoma"/>
      <w:sz w:val="16"/>
      <w:szCs w:val="16"/>
      <w:lang w:val="es-CO" w:eastAsia="es-CO" w:bidi="es-CO"/>
    </w:rPr>
  </w:style>
  <w:style w:type="table" w:styleId="Tablaconcuadrcula">
    <w:name w:val="Table Grid"/>
    <w:basedOn w:val="Tablanormal"/>
    <w:uiPriority w:val="59"/>
    <w:rsid w:val="003D5074"/>
    <w:pPr>
      <w:widowControl/>
      <w:autoSpaceDE/>
      <w:autoSpaceDN/>
    </w:pPr>
    <w:rPr>
      <w:rFonts w:eastAsiaTheme="minorEastAsia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F374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65646-7F84-4269-9C08-7B1190710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usuario</cp:lastModifiedBy>
  <cp:revision>6</cp:revision>
  <cp:lastPrinted>2026-08-06T17:13:00Z</cp:lastPrinted>
  <dcterms:created xsi:type="dcterms:W3CDTF">2025-08-08T13:17:00Z</dcterms:created>
  <dcterms:modified xsi:type="dcterms:W3CDTF">2026-08-06T17:17:00Z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2018-08-27T00:00:00Z</vt:filetime>
  </property>
</Properties>
</file>